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3FC97" w14:textId="2575D87A" w:rsidR="004A53B0" w:rsidRPr="004A53B0" w:rsidRDefault="004A53B0" w:rsidP="004A53B0">
      <w:pPr>
        <w:rPr>
          <w:rFonts w:ascii="Arial" w:hAnsi="Arial" w:cs="Arial"/>
          <w:b/>
          <w:sz w:val="18"/>
          <w:szCs w:val="18"/>
        </w:rPr>
      </w:pPr>
      <w:bookmarkStart w:id="0" w:name="_Toc395597987"/>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p>
    <w:p w14:paraId="72BFCBF1" w14:textId="235DD0E7" w:rsidR="004A53B0" w:rsidRPr="0067170D" w:rsidRDefault="004A53B0" w:rsidP="004A53B0">
      <w:pPr>
        <w:rPr>
          <w:rFonts w:ascii="Arial" w:hAnsi="Arial" w:cs="Arial"/>
          <w:b/>
          <w:sz w:val="24"/>
          <w:szCs w:val="24"/>
        </w:rPr>
      </w:pPr>
      <w:r w:rsidRPr="0067170D">
        <w:rPr>
          <w:rFonts w:ascii="Arial" w:hAnsi="Arial" w:cs="Arial"/>
          <w:b/>
          <w:sz w:val="24"/>
          <w:szCs w:val="24"/>
        </w:rPr>
        <w:t>Anexa 6 – Diferenţele de Tarif</w:t>
      </w:r>
    </w:p>
    <w:p w14:paraId="42FFD88F" w14:textId="77777777" w:rsidR="004A53B0" w:rsidRPr="0067170D" w:rsidRDefault="004A53B0" w:rsidP="004A53B0">
      <w:pPr>
        <w:rPr>
          <w:rFonts w:ascii="Arial" w:hAnsi="Arial" w:cs="Arial"/>
          <w:b/>
          <w:sz w:val="24"/>
          <w:szCs w:val="24"/>
        </w:rPr>
      </w:pPr>
      <w:bookmarkStart w:id="1" w:name="_Hlk122507393"/>
      <w:r w:rsidRPr="0067170D">
        <w:rPr>
          <w:rFonts w:ascii="Arial" w:hAnsi="Arial" w:cs="Arial"/>
          <w:b/>
          <w:sz w:val="24"/>
          <w:szCs w:val="24"/>
        </w:rPr>
        <w:t>Anexa 6.1 – Categoriile de pasageri care beneficiază de gratuități și reduceri la transportul în comun în UAT-uri</w:t>
      </w:r>
      <w:r>
        <w:rPr>
          <w:rFonts w:ascii="Arial" w:hAnsi="Arial" w:cs="Arial"/>
          <w:b/>
          <w:sz w:val="24"/>
          <w:szCs w:val="24"/>
        </w:rPr>
        <w:t>le</w:t>
      </w:r>
      <w:r w:rsidRPr="0067170D">
        <w:rPr>
          <w:rFonts w:ascii="Arial" w:hAnsi="Arial" w:cs="Arial"/>
          <w:b/>
          <w:sz w:val="24"/>
          <w:szCs w:val="24"/>
        </w:rPr>
        <w:t xml:space="preserve"> membre ale Entității Contractante</w:t>
      </w:r>
    </w:p>
    <w:bookmarkEnd w:id="0"/>
    <w:bookmarkEnd w:id="1"/>
    <w:p w14:paraId="6C23B11A" w14:textId="77777777" w:rsidR="004A53B0" w:rsidRPr="0067170D" w:rsidRDefault="004A53B0" w:rsidP="004A53B0">
      <w:pPr>
        <w:rPr>
          <w:rFonts w:ascii="Arial" w:hAnsi="Arial" w:cs="Arial"/>
          <w:b/>
          <w:sz w:val="24"/>
          <w:szCs w:val="24"/>
        </w:rPr>
      </w:pPr>
    </w:p>
    <w:tbl>
      <w:tblPr>
        <w:tblW w:w="9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3"/>
        <w:gridCol w:w="2976"/>
        <w:gridCol w:w="2545"/>
        <w:gridCol w:w="1530"/>
        <w:gridCol w:w="2410"/>
      </w:tblGrid>
      <w:tr w:rsidR="004A53B0" w:rsidRPr="0067170D" w14:paraId="0C9F4246" w14:textId="77777777" w:rsidTr="00C1777A">
        <w:trPr>
          <w:jc w:val="center"/>
        </w:trPr>
        <w:tc>
          <w:tcPr>
            <w:tcW w:w="483" w:type="dxa"/>
            <w:shd w:val="clear" w:color="auto" w:fill="auto"/>
            <w:vAlign w:val="center"/>
          </w:tcPr>
          <w:p w14:paraId="304E1367"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Nr.</w:t>
            </w:r>
          </w:p>
          <w:p w14:paraId="3E4B320E"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Crt.</w:t>
            </w:r>
          </w:p>
        </w:tc>
        <w:tc>
          <w:tcPr>
            <w:tcW w:w="2976" w:type="dxa"/>
            <w:shd w:val="clear" w:color="auto" w:fill="auto"/>
            <w:vAlign w:val="center"/>
          </w:tcPr>
          <w:p w14:paraId="65CC228B"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Categoria socială/ Tipul de protecție socială</w:t>
            </w:r>
          </w:p>
        </w:tc>
        <w:tc>
          <w:tcPr>
            <w:tcW w:w="2545" w:type="dxa"/>
            <w:shd w:val="clear" w:color="auto" w:fill="auto"/>
            <w:vAlign w:val="center"/>
          </w:tcPr>
          <w:p w14:paraId="63561811"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 xml:space="preserve">Modalitatea de acordare a protecției sociale </w:t>
            </w:r>
            <w:r w:rsidRPr="0067170D">
              <w:rPr>
                <w:rFonts w:ascii="Arial" w:hAnsi="Arial" w:cs="Arial"/>
                <w:sz w:val="20"/>
                <w:szCs w:val="20"/>
              </w:rPr>
              <w:t>(procentul de reducere)</w:t>
            </w:r>
          </w:p>
        </w:tc>
        <w:tc>
          <w:tcPr>
            <w:tcW w:w="1530" w:type="dxa"/>
            <w:shd w:val="clear" w:color="auto" w:fill="auto"/>
            <w:vAlign w:val="center"/>
          </w:tcPr>
          <w:p w14:paraId="78E641C1"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Nivelul protecției sociale acordate</w:t>
            </w:r>
          </w:p>
          <w:p w14:paraId="34757370"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(lei/ unitate)</w:t>
            </w:r>
          </w:p>
        </w:tc>
        <w:tc>
          <w:tcPr>
            <w:tcW w:w="2410" w:type="dxa"/>
            <w:shd w:val="clear" w:color="auto" w:fill="auto"/>
            <w:vAlign w:val="center"/>
          </w:tcPr>
          <w:p w14:paraId="18DA5FF0"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Legislația în vigoare care reglementează protecția socială</w:t>
            </w:r>
          </w:p>
        </w:tc>
      </w:tr>
      <w:tr w:rsidR="004A53B0" w:rsidRPr="0067170D" w14:paraId="25150853" w14:textId="77777777" w:rsidTr="00C1777A">
        <w:trPr>
          <w:jc w:val="center"/>
        </w:trPr>
        <w:tc>
          <w:tcPr>
            <w:tcW w:w="483" w:type="dxa"/>
          </w:tcPr>
          <w:p w14:paraId="54BE20DD"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1</w:t>
            </w:r>
          </w:p>
        </w:tc>
        <w:tc>
          <w:tcPr>
            <w:tcW w:w="2976" w:type="dxa"/>
            <w:shd w:val="clear" w:color="auto" w:fill="auto"/>
            <w:vAlign w:val="center"/>
          </w:tcPr>
          <w:p w14:paraId="1CFFA949" w14:textId="77777777" w:rsidR="004A53B0" w:rsidRPr="00460518" w:rsidRDefault="004A53B0" w:rsidP="00C1777A">
            <w:pPr>
              <w:spacing w:after="0"/>
              <w:rPr>
                <w:rFonts w:ascii="Arial" w:hAnsi="Arial" w:cs="Arial"/>
                <w:sz w:val="20"/>
                <w:szCs w:val="20"/>
              </w:rPr>
            </w:pPr>
            <w:r w:rsidRPr="00460518">
              <w:rPr>
                <w:rFonts w:ascii="Arial" w:hAnsi="Arial" w:cs="Arial"/>
                <w:b/>
                <w:sz w:val="20"/>
                <w:szCs w:val="20"/>
              </w:rPr>
              <w:t>Pensionari, pensii &gt; 1000 lei, varsta pana la 65 ani</w:t>
            </w:r>
          </w:p>
        </w:tc>
        <w:tc>
          <w:tcPr>
            <w:tcW w:w="2545" w:type="dxa"/>
            <w:shd w:val="clear" w:color="auto" w:fill="auto"/>
          </w:tcPr>
          <w:p w14:paraId="170E17AF" w14:textId="77777777" w:rsidR="004A53B0" w:rsidRPr="00460518" w:rsidRDefault="004A53B0" w:rsidP="00C1777A">
            <w:pPr>
              <w:spacing w:after="0"/>
              <w:rPr>
                <w:rFonts w:ascii="Arial" w:hAnsi="Arial" w:cs="Arial"/>
                <w:sz w:val="20"/>
                <w:szCs w:val="20"/>
              </w:rPr>
            </w:pPr>
            <w:r w:rsidRPr="00460518">
              <w:rPr>
                <w:rFonts w:ascii="Arial" w:hAnsi="Arial" w:cs="Arial"/>
                <w:sz w:val="20"/>
                <w:szCs w:val="20"/>
              </w:rPr>
              <w:t>Abonament</w:t>
            </w:r>
            <w:r>
              <w:rPr>
                <w:rFonts w:ascii="Arial" w:hAnsi="Arial" w:cs="Arial"/>
                <w:sz w:val="20"/>
                <w:szCs w:val="20"/>
              </w:rPr>
              <w:t xml:space="preserve"> lunar</w:t>
            </w:r>
            <w:r w:rsidRPr="00460518">
              <w:rPr>
                <w:rFonts w:ascii="Arial" w:hAnsi="Arial" w:cs="Arial"/>
                <w:sz w:val="20"/>
                <w:szCs w:val="20"/>
              </w:rPr>
              <w:t xml:space="preserve"> </w:t>
            </w:r>
            <w:r>
              <w:rPr>
                <w:rFonts w:ascii="Arial" w:hAnsi="Arial" w:cs="Arial"/>
                <w:sz w:val="20"/>
                <w:szCs w:val="20"/>
              </w:rPr>
              <w:t>integrat</w:t>
            </w:r>
            <w:r w:rsidRPr="00460518">
              <w:rPr>
                <w:rFonts w:ascii="Arial" w:hAnsi="Arial" w:cs="Arial"/>
                <w:sz w:val="20"/>
                <w:szCs w:val="20"/>
              </w:rPr>
              <w:t xml:space="preserve"> (50% reducere)</w:t>
            </w:r>
          </w:p>
        </w:tc>
        <w:tc>
          <w:tcPr>
            <w:tcW w:w="1530" w:type="dxa"/>
            <w:shd w:val="clear" w:color="auto" w:fill="auto"/>
          </w:tcPr>
          <w:p w14:paraId="12AF56F7" w14:textId="77777777" w:rsidR="004A53B0" w:rsidRPr="00460518" w:rsidRDefault="004A53B0" w:rsidP="00C1777A">
            <w:pPr>
              <w:spacing w:after="0"/>
              <w:jc w:val="center"/>
              <w:rPr>
                <w:rFonts w:ascii="Arial" w:hAnsi="Arial" w:cs="Arial"/>
                <w:sz w:val="20"/>
                <w:szCs w:val="20"/>
              </w:rPr>
            </w:pPr>
            <w:r w:rsidRPr="00460518">
              <w:rPr>
                <w:rFonts w:ascii="Arial" w:hAnsi="Arial" w:cs="Arial"/>
                <w:sz w:val="20"/>
                <w:szCs w:val="20"/>
              </w:rPr>
              <w:t>40 lei/ abonament lunar</w:t>
            </w:r>
          </w:p>
        </w:tc>
        <w:tc>
          <w:tcPr>
            <w:tcW w:w="2410" w:type="dxa"/>
            <w:shd w:val="clear" w:color="auto" w:fill="auto"/>
          </w:tcPr>
          <w:p w14:paraId="6BA7F2A8"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tc>
      </w:tr>
      <w:tr w:rsidR="004A53B0" w:rsidRPr="0067170D" w14:paraId="47A72DC8" w14:textId="77777777" w:rsidTr="00C1777A">
        <w:trPr>
          <w:jc w:val="center"/>
        </w:trPr>
        <w:tc>
          <w:tcPr>
            <w:tcW w:w="483" w:type="dxa"/>
          </w:tcPr>
          <w:p w14:paraId="32ED2435"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2</w:t>
            </w:r>
          </w:p>
        </w:tc>
        <w:tc>
          <w:tcPr>
            <w:tcW w:w="2976" w:type="dxa"/>
            <w:shd w:val="clear" w:color="auto" w:fill="auto"/>
          </w:tcPr>
          <w:p w14:paraId="4E92C6BE" w14:textId="37554405" w:rsidR="004A53B0" w:rsidRPr="0067170D" w:rsidRDefault="004A53B0" w:rsidP="00C1777A">
            <w:pPr>
              <w:spacing w:after="0"/>
              <w:rPr>
                <w:rFonts w:ascii="Arial" w:hAnsi="Arial" w:cs="Arial"/>
                <w:sz w:val="20"/>
                <w:szCs w:val="20"/>
              </w:rPr>
            </w:pPr>
            <w:r w:rsidRPr="0067170D">
              <w:rPr>
                <w:rFonts w:ascii="Arial" w:hAnsi="Arial" w:cs="Arial"/>
                <w:b/>
                <w:sz w:val="20"/>
                <w:szCs w:val="20"/>
              </w:rPr>
              <w:t xml:space="preserve">Beneficiari de </w:t>
            </w:r>
            <w:r w:rsidR="0080793F">
              <w:rPr>
                <w:rFonts w:ascii="Arial" w:hAnsi="Arial" w:cs="Arial"/>
                <w:b/>
                <w:sz w:val="20"/>
                <w:szCs w:val="20"/>
              </w:rPr>
              <w:t>ajutor de incluziune</w:t>
            </w:r>
          </w:p>
        </w:tc>
        <w:tc>
          <w:tcPr>
            <w:tcW w:w="2545" w:type="dxa"/>
            <w:shd w:val="clear" w:color="auto" w:fill="auto"/>
          </w:tcPr>
          <w:p w14:paraId="6FDF376B"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67170D">
              <w:rPr>
                <w:rFonts w:ascii="Arial" w:hAnsi="Arial" w:cs="Arial"/>
                <w:sz w:val="20"/>
                <w:szCs w:val="20"/>
              </w:rPr>
              <w:t xml:space="preserve"> gratuit (100% reducere)</w:t>
            </w:r>
          </w:p>
        </w:tc>
        <w:tc>
          <w:tcPr>
            <w:tcW w:w="1530" w:type="dxa"/>
            <w:shd w:val="clear" w:color="auto" w:fill="auto"/>
          </w:tcPr>
          <w:p w14:paraId="615E0040"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6E3C852B"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22CDAE5F"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tc>
      </w:tr>
      <w:tr w:rsidR="004A53B0" w:rsidRPr="0067170D" w14:paraId="57DE7588" w14:textId="77777777" w:rsidTr="00C1777A">
        <w:trPr>
          <w:jc w:val="center"/>
        </w:trPr>
        <w:tc>
          <w:tcPr>
            <w:tcW w:w="483" w:type="dxa"/>
          </w:tcPr>
          <w:p w14:paraId="73941F21"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3</w:t>
            </w:r>
          </w:p>
        </w:tc>
        <w:tc>
          <w:tcPr>
            <w:tcW w:w="2976" w:type="dxa"/>
            <w:shd w:val="clear" w:color="auto" w:fill="auto"/>
          </w:tcPr>
          <w:p w14:paraId="147B2E26"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Cetateni peste 65 ani</w:t>
            </w:r>
          </w:p>
        </w:tc>
        <w:tc>
          <w:tcPr>
            <w:tcW w:w="2545" w:type="dxa"/>
            <w:shd w:val="clear" w:color="auto" w:fill="auto"/>
          </w:tcPr>
          <w:p w14:paraId="54A636B4"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460518">
              <w:rPr>
                <w:rFonts w:ascii="Arial" w:hAnsi="Arial" w:cs="Arial"/>
                <w:sz w:val="20"/>
                <w:szCs w:val="20"/>
              </w:rPr>
              <w:t xml:space="preserve"> </w:t>
            </w:r>
            <w:r w:rsidRPr="0067170D">
              <w:rPr>
                <w:rFonts w:ascii="Arial" w:hAnsi="Arial" w:cs="Arial"/>
                <w:sz w:val="20"/>
                <w:szCs w:val="20"/>
              </w:rPr>
              <w:t>(100% reducere)</w:t>
            </w:r>
          </w:p>
        </w:tc>
        <w:tc>
          <w:tcPr>
            <w:tcW w:w="1530" w:type="dxa"/>
            <w:shd w:val="clear" w:color="auto" w:fill="auto"/>
          </w:tcPr>
          <w:p w14:paraId="078D7B80"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59C78463"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562EAE38"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tc>
      </w:tr>
      <w:tr w:rsidR="004A53B0" w:rsidRPr="0067170D" w14:paraId="487817EC" w14:textId="77777777" w:rsidTr="00C1777A">
        <w:trPr>
          <w:jc w:val="center"/>
        </w:trPr>
        <w:tc>
          <w:tcPr>
            <w:tcW w:w="483" w:type="dxa"/>
          </w:tcPr>
          <w:p w14:paraId="0C4FBE6C"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4</w:t>
            </w:r>
          </w:p>
        </w:tc>
        <w:tc>
          <w:tcPr>
            <w:tcW w:w="2976" w:type="dxa"/>
            <w:shd w:val="clear" w:color="auto" w:fill="auto"/>
          </w:tcPr>
          <w:p w14:paraId="6A48EACE"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 xml:space="preserve">Elevi și preșcolari din învățământul preuniversitar, pe tot parcursul anului calendaristic, </w:t>
            </w:r>
            <w:r w:rsidRPr="0067170D">
              <w:rPr>
                <w:rFonts w:ascii="Arial" w:hAnsi="Arial" w:cs="Arial"/>
                <w:bCs/>
                <w:sz w:val="20"/>
                <w:szCs w:val="20"/>
              </w:rPr>
              <w:t>abonament lunar integrat gratuit</w:t>
            </w:r>
          </w:p>
        </w:tc>
        <w:tc>
          <w:tcPr>
            <w:tcW w:w="2545" w:type="dxa"/>
            <w:shd w:val="clear" w:color="auto" w:fill="auto"/>
          </w:tcPr>
          <w:p w14:paraId="0A64DC2C"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67170D">
              <w:rPr>
                <w:rFonts w:ascii="Arial" w:hAnsi="Arial" w:cs="Arial"/>
                <w:sz w:val="20"/>
                <w:szCs w:val="20"/>
              </w:rPr>
              <w:t xml:space="preserve"> (100% reducere)</w:t>
            </w:r>
          </w:p>
        </w:tc>
        <w:tc>
          <w:tcPr>
            <w:tcW w:w="1530" w:type="dxa"/>
            <w:shd w:val="clear" w:color="auto" w:fill="auto"/>
          </w:tcPr>
          <w:p w14:paraId="5A5F36B6"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11C2BCD6"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76D3139D"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1AA45EE1"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Legea nr.1/2011, (cu modificările și completările ulterioare)</w:t>
            </w:r>
          </w:p>
          <w:p w14:paraId="2ED8A67F" w14:textId="77777777" w:rsidR="004A53B0" w:rsidRPr="0067170D" w:rsidRDefault="004A53B0" w:rsidP="00C1777A">
            <w:pPr>
              <w:spacing w:after="0"/>
              <w:rPr>
                <w:rFonts w:ascii="Arial" w:hAnsi="Arial" w:cs="Arial"/>
                <w:sz w:val="20"/>
                <w:szCs w:val="20"/>
              </w:rPr>
            </w:pPr>
          </w:p>
        </w:tc>
      </w:tr>
      <w:tr w:rsidR="004A53B0" w:rsidRPr="0067170D" w14:paraId="5189BB8C" w14:textId="77777777" w:rsidTr="00C1777A">
        <w:trPr>
          <w:jc w:val="center"/>
        </w:trPr>
        <w:tc>
          <w:tcPr>
            <w:tcW w:w="483" w:type="dxa"/>
          </w:tcPr>
          <w:p w14:paraId="423AA502"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5</w:t>
            </w:r>
          </w:p>
        </w:tc>
        <w:tc>
          <w:tcPr>
            <w:tcW w:w="2976" w:type="dxa"/>
            <w:shd w:val="clear" w:color="auto" w:fill="auto"/>
          </w:tcPr>
          <w:p w14:paraId="5ED90342"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Persoane cu handicap accentuat, grav și asistenții personali ai acestora</w:t>
            </w:r>
            <w:r w:rsidRPr="0067170D">
              <w:rPr>
                <w:rFonts w:ascii="Arial" w:hAnsi="Arial" w:cs="Arial"/>
                <w:sz w:val="20"/>
                <w:szCs w:val="20"/>
              </w:rPr>
              <w:t xml:space="preserve"> / gratuitate la transportul public</w:t>
            </w:r>
          </w:p>
        </w:tc>
        <w:tc>
          <w:tcPr>
            <w:tcW w:w="2545" w:type="dxa"/>
            <w:shd w:val="clear" w:color="auto" w:fill="auto"/>
          </w:tcPr>
          <w:p w14:paraId="465EEA65"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460518">
              <w:rPr>
                <w:rFonts w:ascii="Arial" w:hAnsi="Arial" w:cs="Arial"/>
                <w:sz w:val="20"/>
                <w:szCs w:val="20"/>
              </w:rPr>
              <w:t xml:space="preserve"> </w:t>
            </w:r>
            <w:r w:rsidRPr="0067170D">
              <w:rPr>
                <w:rFonts w:ascii="Arial" w:hAnsi="Arial" w:cs="Arial"/>
                <w:sz w:val="20"/>
                <w:szCs w:val="20"/>
              </w:rPr>
              <w:t>(100% reducere)</w:t>
            </w:r>
          </w:p>
        </w:tc>
        <w:tc>
          <w:tcPr>
            <w:tcW w:w="1530" w:type="dxa"/>
            <w:shd w:val="clear" w:color="auto" w:fill="auto"/>
          </w:tcPr>
          <w:p w14:paraId="4253025A"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058E127D"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3667E614"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4AF26E9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Legea nr. 448/2006  (cu modificările şi completările ulterioare)</w:t>
            </w:r>
          </w:p>
        </w:tc>
      </w:tr>
      <w:tr w:rsidR="004A53B0" w:rsidRPr="0067170D" w14:paraId="693DFE4A" w14:textId="77777777" w:rsidTr="00C1777A">
        <w:trPr>
          <w:jc w:val="center"/>
        </w:trPr>
        <w:tc>
          <w:tcPr>
            <w:tcW w:w="483" w:type="dxa"/>
          </w:tcPr>
          <w:p w14:paraId="2BECCD24"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6</w:t>
            </w:r>
          </w:p>
        </w:tc>
        <w:tc>
          <w:tcPr>
            <w:tcW w:w="2976" w:type="dxa"/>
            <w:shd w:val="clear" w:color="auto" w:fill="auto"/>
          </w:tcPr>
          <w:p w14:paraId="3686AB68"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Veterani de război și văduvelor de război</w:t>
            </w:r>
            <w:r w:rsidRPr="0067170D">
              <w:rPr>
                <w:rFonts w:ascii="Arial" w:hAnsi="Arial" w:cs="Arial"/>
                <w:sz w:val="20"/>
                <w:szCs w:val="20"/>
              </w:rPr>
              <w:t>/ gratuitate la transportul public</w:t>
            </w:r>
          </w:p>
        </w:tc>
        <w:tc>
          <w:tcPr>
            <w:tcW w:w="2545" w:type="dxa"/>
            <w:shd w:val="clear" w:color="auto" w:fill="auto"/>
          </w:tcPr>
          <w:p w14:paraId="676A79A3"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w:t>
            </w:r>
            <w:r>
              <w:rPr>
                <w:rFonts w:ascii="Arial" w:hAnsi="Arial" w:cs="Arial"/>
                <w:sz w:val="20"/>
                <w:szCs w:val="20"/>
              </w:rPr>
              <w:t>lunar integrat</w:t>
            </w:r>
            <w:r w:rsidRPr="0067170D">
              <w:rPr>
                <w:rFonts w:ascii="Arial" w:hAnsi="Arial" w:cs="Arial"/>
                <w:sz w:val="20"/>
                <w:szCs w:val="20"/>
              </w:rPr>
              <w:t xml:space="preserve"> (100% reducere)</w:t>
            </w:r>
          </w:p>
        </w:tc>
        <w:tc>
          <w:tcPr>
            <w:tcW w:w="1530" w:type="dxa"/>
            <w:shd w:val="clear" w:color="auto" w:fill="auto"/>
          </w:tcPr>
          <w:p w14:paraId="7AC95FA4"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1A671955"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00438403"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392C080F"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Legea nr. 44/1994  (cu modificările şi completările ulterioare)</w:t>
            </w:r>
          </w:p>
        </w:tc>
      </w:tr>
      <w:tr w:rsidR="004A53B0" w:rsidRPr="0067170D" w14:paraId="5517CD49" w14:textId="77777777" w:rsidTr="00C1777A">
        <w:trPr>
          <w:jc w:val="center"/>
        </w:trPr>
        <w:tc>
          <w:tcPr>
            <w:tcW w:w="483" w:type="dxa"/>
          </w:tcPr>
          <w:p w14:paraId="0A51591E"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7</w:t>
            </w:r>
          </w:p>
        </w:tc>
        <w:tc>
          <w:tcPr>
            <w:tcW w:w="2976" w:type="dxa"/>
            <w:shd w:val="clear" w:color="auto" w:fill="auto"/>
          </w:tcPr>
          <w:p w14:paraId="6DD48D84"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Revoluționari</w:t>
            </w:r>
            <w:r w:rsidRPr="0067170D">
              <w:rPr>
                <w:rFonts w:ascii="Arial" w:hAnsi="Arial" w:cs="Arial"/>
                <w:sz w:val="20"/>
                <w:szCs w:val="20"/>
              </w:rPr>
              <w:t xml:space="preserve"> / gratuitate la transportul public</w:t>
            </w:r>
          </w:p>
        </w:tc>
        <w:tc>
          <w:tcPr>
            <w:tcW w:w="2545" w:type="dxa"/>
            <w:shd w:val="clear" w:color="auto" w:fill="auto"/>
          </w:tcPr>
          <w:p w14:paraId="3396BBA2" w14:textId="5DFA22E7" w:rsidR="004A53B0" w:rsidRDefault="004A53B0" w:rsidP="00C1777A">
            <w:pPr>
              <w:spacing w:after="0"/>
              <w:rPr>
                <w:rFonts w:ascii="Arial" w:hAnsi="Arial" w:cs="Arial"/>
                <w:sz w:val="20"/>
                <w:szCs w:val="20"/>
              </w:rPr>
            </w:pPr>
            <w:r>
              <w:rPr>
                <w:rFonts w:ascii="Arial" w:hAnsi="Arial" w:cs="Arial"/>
                <w:sz w:val="20"/>
                <w:szCs w:val="20"/>
              </w:rPr>
              <w:t>6 calatorii simple (3 bilete- 2 calatorii )</w:t>
            </w:r>
          </w:p>
          <w:p w14:paraId="5519B6CC" w14:textId="77777777" w:rsidR="004A53B0" w:rsidRDefault="004A53B0" w:rsidP="00C1777A">
            <w:pPr>
              <w:spacing w:after="0"/>
            </w:pPr>
            <w:r>
              <w:t>(100% reducere)</w:t>
            </w:r>
            <w:r w:rsidR="00AF3B83">
              <w:t xml:space="preserve"> sau</w:t>
            </w:r>
          </w:p>
          <w:p w14:paraId="0E45F4F2" w14:textId="5DBC6EAE" w:rsidR="00AF3B83" w:rsidRPr="004A53B0" w:rsidRDefault="00AF3B83" w:rsidP="00AF3B83">
            <w:pPr>
              <w:spacing w:after="0"/>
            </w:pPr>
            <w:r w:rsidRPr="0067170D">
              <w:rPr>
                <w:rFonts w:ascii="Arial" w:hAnsi="Arial" w:cs="Arial"/>
                <w:sz w:val="20"/>
                <w:szCs w:val="20"/>
              </w:rPr>
              <w:t xml:space="preserve">Abonament </w:t>
            </w:r>
            <w:r>
              <w:rPr>
                <w:rFonts w:ascii="Arial" w:hAnsi="Arial" w:cs="Arial"/>
                <w:sz w:val="20"/>
                <w:szCs w:val="20"/>
              </w:rPr>
              <w:t>lunar integrat</w:t>
            </w:r>
            <w:r w:rsidRPr="0067170D">
              <w:rPr>
                <w:rFonts w:ascii="Arial" w:hAnsi="Arial" w:cs="Arial"/>
                <w:sz w:val="20"/>
                <w:szCs w:val="20"/>
              </w:rPr>
              <w:t xml:space="preserve"> (100% reducere)</w:t>
            </w:r>
          </w:p>
        </w:tc>
        <w:tc>
          <w:tcPr>
            <w:tcW w:w="1530" w:type="dxa"/>
            <w:shd w:val="clear" w:color="auto" w:fill="auto"/>
          </w:tcPr>
          <w:p w14:paraId="1B1F0956" w14:textId="77777777" w:rsidR="004A53B0" w:rsidRDefault="004A53B0" w:rsidP="00C1777A">
            <w:pPr>
              <w:spacing w:after="0"/>
              <w:jc w:val="center"/>
              <w:rPr>
                <w:rFonts w:ascii="Arial" w:hAnsi="Arial" w:cs="Arial"/>
                <w:sz w:val="20"/>
                <w:szCs w:val="20"/>
              </w:rPr>
            </w:pPr>
            <w:r>
              <w:rPr>
                <w:rFonts w:ascii="Arial" w:hAnsi="Arial" w:cs="Arial"/>
                <w:sz w:val="20"/>
                <w:szCs w:val="20"/>
              </w:rPr>
              <w:t>15 lei/ luna</w:t>
            </w:r>
            <w:r w:rsidR="00AF3B83">
              <w:rPr>
                <w:rFonts w:ascii="Arial" w:hAnsi="Arial" w:cs="Arial"/>
                <w:sz w:val="20"/>
                <w:szCs w:val="20"/>
              </w:rPr>
              <w:t xml:space="preserve"> </w:t>
            </w:r>
          </w:p>
          <w:p w14:paraId="1B7A00FC" w14:textId="77777777" w:rsidR="00AF3B83" w:rsidRDefault="00AF3B83" w:rsidP="00C1777A">
            <w:pPr>
              <w:spacing w:after="0"/>
              <w:jc w:val="center"/>
              <w:rPr>
                <w:rFonts w:ascii="Arial" w:hAnsi="Arial" w:cs="Arial"/>
                <w:sz w:val="20"/>
                <w:szCs w:val="20"/>
              </w:rPr>
            </w:pPr>
            <w:r>
              <w:rPr>
                <w:rFonts w:ascii="Arial" w:hAnsi="Arial" w:cs="Arial"/>
                <w:sz w:val="20"/>
                <w:szCs w:val="20"/>
              </w:rPr>
              <w:t xml:space="preserve">Sau </w:t>
            </w:r>
          </w:p>
          <w:p w14:paraId="32847719" w14:textId="77777777" w:rsidR="00AF3B83" w:rsidRPr="0067170D" w:rsidRDefault="00AF3B83" w:rsidP="00AF3B83">
            <w:pPr>
              <w:spacing w:after="0"/>
              <w:jc w:val="center"/>
              <w:rPr>
                <w:rFonts w:ascii="Arial" w:hAnsi="Arial" w:cs="Arial"/>
                <w:sz w:val="20"/>
                <w:szCs w:val="20"/>
              </w:rPr>
            </w:pPr>
            <w:r w:rsidRPr="0067170D">
              <w:rPr>
                <w:rFonts w:ascii="Arial" w:hAnsi="Arial" w:cs="Arial"/>
                <w:sz w:val="20"/>
                <w:szCs w:val="20"/>
              </w:rPr>
              <w:t>80 lei/</w:t>
            </w:r>
          </w:p>
          <w:p w14:paraId="27A8911B" w14:textId="1ED9D2B9" w:rsidR="00AF3B83" w:rsidRPr="0067170D" w:rsidRDefault="00AF3B83" w:rsidP="00AF3B83">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08D37056"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32893735"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Legea 341/2004  (cu modificările şi completările ulterioare)</w:t>
            </w:r>
          </w:p>
        </w:tc>
      </w:tr>
      <w:tr w:rsidR="004A53B0" w:rsidRPr="0067170D" w14:paraId="6A53A60E" w14:textId="77777777" w:rsidTr="00C1777A">
        <w:trPr>
          <w:jc w:val="center"/>
        </w:trPr>
        <w:tc>
          <w:tcPr>
            <w:tcW w:w="483" w:type="dxa"/>
          </w:tcPr>
          <w:p w14:paraId="0D2B4BFB"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8</w:t>
            </w:r>
          </w:p>
        </w:tc>
        <w:tc>
          <w:tcPr>
            <w:tcW w:w="2976" w:type="dxa"/>
            <w:shd w:val="clear" w:color="auto" w:fill="auto"/>
          </w:tcPr>
          <w:p w14:paraId="510E8338"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Deținuți politici</w:t>
            </w:r>
            <w:r w:rsidRPr="0067170D">
              <w:rPr>
                <w:rFonts w:ascii="Arial" w:hAnsi="Arial" w:cs="Arial"/>
                <w:sz w:val="20"/>
                <w:szCs w:val="20"/>
              </w:rPr>
              <w:t>/ gratuitate la transportul public</w:t>
            </w:r>
          </w:p>
        </w:tc>
        <w:tc>
          <w:tcPr>
            <w:tcW w:w="2545" w:type="dxa"/>
            <w:shd w:val="clear" w:color="auto" w:fill="auto"/>
          </w:tcPr>
          <w:p w14:paraId="34CCED8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460518">
              <w:rPr>
                <w:rFonts w:ascii="Arial" w:hAnsi="Arial" w:cs="Arial"/>
                <w:sz w:val="20"/>
                <w:szCs w:val="20"/>
              </w:rPr>
              <w:t xml:space="preserve"> </w:t>
            </w:r>
            <w:r w:rsidRPr="0067170D">
              <w:rPr>
                <w:rFonts w:ascii="Arial" w:hAnsi="Arial" w:cs="Arial"/>
                <w:sz w:val="20"/>
                <w:szCs w:val="20"/>
              </w:rPr>
              <w:t>(100% reducere)</w:t>
            </w:r>
          </w:p>
        </w:tc>
        <w:tc>
          <w:tcPr>
            <w:tcW w:w="1530" w:type="dxa"/>
            <w:shd w:val="clear" w:color="auto" w:fill="auto"/>
          </w:tcPr>
          <w:p w14:paraId="34C173B7"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7C81103D"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7E58EF6A"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34E5AE1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Decretul Lege 118/1990 (cu modificările şi completările ulterioare)</w:t>
            </w:r>
          </w:p>
        </w:tc>
      </w:tr>
      <w:tr w:rsidR="004A53B0" w:rsidRPr="0067170D" w14:paraId="52478BD9" w14:textId="77777777" w:rsidTr="00C1777A">
        <w:trPr>
          <w:jc w:val="center"/>
        </w:trPr>
        <w:tc>
          <w:tcPr>
            <w:tcW w:w="483" w:type="dxa"/>
          </w:tcPr>
          <w:p w14:paraId="261645CC"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9</w:t>
            </w:r>
          </w:p>
        </w:tc>
        <w:tc>
          <w:tcPr>
            <w:tcW w:w="2976" w:type="dxa"/>
            <w:shd w:val="clear" w:color="auto" w:fill="auto"/>
          </w:tcPr>
          <w:p w14:paraId="3F806D5D"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Deportați</w:t>
            </w:r>
            <w:r w:rsidRPr="0067170D">
              <w:rPr>
                <w:rFonts w:ascii="Arial" w:hAnsi="Arial" w:cs="Arial"/>
                <w:sz w:val="20"/>
                <w:szCs w:val="20"/>
              </w:rPr>
              <w:t>/ gratuitate la transportul public</w:t>
            </w:r>
          </w:p>
        </w:tc>
        <w:tc>
          <w:tcPr>
            <w:tcW w:w="2545" w:type="dxa"/>
            <w:shd w:val="clear" w:color="auto" w:fill="auto"/>
          </w:tcPr>
          <w:p w14:paraId="3CF062D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67170D">
              <w:rPr>
                <w:rFonts w:ascii="Arial" w:hAnsi="Arial" w:cs="Arial"/>
                <w:sz w:val="20"/>
                <w:szCs w:val="20"/>
              </w:rPr>
              <w:t xml:space="preserve"> (100% reducere)</w:t>
            </w:r>
          </w:p>
        </w:tc>
        <w:tc>
          <w:tcPr>
            <w:tcW w:w="1530" w:type="dxa"/>
            <w:shd w:val="clear" w:color="auto" w:fill="auto"/>
          </w:tcPr>
          <w:p w14:paraId="6D0D0568"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27955A2C"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27B11956"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5025B96E"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Decretul Lege 118/1990 (cu modificările şi completările ulterioare)</w:t>
            </w:r>
          </w:p>
        </w:tc>
      </w:tr>
      <w:tr w:rsidR="004A53B0" w:rsidRPr="0067170D" w14:paraId="73827863" w14:textId="77777777" w:rsidTr="00C1777A">
        <w:trPr>
          <w:jc w:val="center"/>
        </w:trPr>
        <w:tc>
          <w:tcPr>
            <w:tcW w:w="483" w:type="dxa"/>
          </w:tcPr>
          <w:p w14:paraId="1DCCEA56"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1</w:t>
            </w:r>
            <w:r>
              <w:rPr>
                <w:rFonts w:ascii="Arial" w:hAnsi="Arial" w:cs="Arial"/>
                <w:sz w:val="20"/>
                <w:szCs w:val="20"/>
              </w:rPr>
              <w:t>0</w:t>
            </w:r>
          </w:p>
        </w:tc>
        <w:tc>
          <w:tcPr>
            <w:tcW w:w="2976" w:type="dxa"/>
            <w:shd w:val="clear" w:color="auto" w:fill="auto"/>
          </w:tcPr>
          <w:p w14:paraId="5946AB4D"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Donatori de sânge</w:t>
            </w:r>
            <w:r w:rsidRPr="0067170D">
              <w:rPr>
                <w:rFonts w:ascii="Arial" w:hAnsi="Arial" w:cs="Arial"/>
                <w:sz w:val="20"/>
                <w:szCs w:val="20"/>
              </w:rPr>
              <w:t xml:space="preserve"> / tarif redus la transportul public</w:t>
            </w:r>
          </w:p>
        </w:tc>
        <w:tc>
          <w:tcPr>
            <w:tcW w:w="2545" w:type="dxa"/>
            <w:shd w:val="clear" w:color="auto" w:fill="auto"/>
          </w:tcPr>
          <w:p w14:paraId="07267C7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460518">
              <w:rPr>
                <w:rFonts w:ascii="Arial" w:hAnsi="Arial" w:cs="Arial"/>
                <w:sz w:val="20"/>
                <w:szCs w:val="20"/>
              </w:rPr>
              <w:t xml:space="preserve"> </w:t>
            </w:r>
            <w:r w:rsidRPr="0067170D">
              <w:rPr>
                <w:rFonts w:ascii="Arial" w:hAnsi="Arial" w:cs="Arial"/>
                <w:sz w:val="20"/>
                <w:szCs w:val="20"/>
              </w:rPr>
              <w:t>(50% reducere)</w:t>
            </w:r>
          </w:p>
        </w:tc>
        <w:tc>
          <w:tcPr>
            <w:tcW w:w="1530" w:type="dxa"/>
            <w:shd w:val="clear" w:color="auto" w:fill="auto"/>
          </w:tcPr>
          <w:p w14:paraId="6A80E23A"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6D73A97A"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0939A86E"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03FF483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H.G. nr.1364/2006 (cu modificările şi completările ulterioare)</w:t>
            </w:r>
          </w:p>
        </w:tc>
      </w:tr>
    </w:tbl>
    <w:p w14:paraId="6F516B51" w14:textId="77777777" w:rsidR="004A53B0" w:rsidRPr="0067170D" w:rsidRDefault="004A53B0" w:rsidP="004A53B0">
      <w:pPr>
        <w:rPr>
          <w:rFonts w:ascii="Arial" w:hAnsi="Arial" w:cs="Arial"/>
        </w:rPr>
      </w:pPr>
    </w:p>
    <w:p w14:paraId="218EFE49" w14:textId="77777777" w:rsidR="004A53B0" w:rsidRPr="0067170D" w:rsidRDefault="004A53B0" w:rsidP="004A53B0">
      <w:pPr>
        <w:pageBreakBefore/>
        <w:rPr>
          <w:rFonts w:ascii="Arial" w:hAnsi="Arial" w:cs="Arial"/>
          <w:b/>
          <w:sz w:val="28"/>
        </w:rPr>
        <w:sectPr w:rsidR="004A53B0" w:rsidRPr="0067170D" w:rsidSect="001C59B7">
          <w:pgSz w:w="11906" w:h="16838" w:code="9"/>
          <w:pgMar w:top="851" w:right="851" w:bottom="851" w:left="1418" w:header="709" w:footer="0" w:gutter="0"/>
          <w:cols w:space="708"/>
          <w:docGrid w:linePitch="360"/>
        </w:sectPr>
      </w:pPr>
      <w:bookmarkStart w:id="2" w:name="_Toc395597988"/>
    </w:p>
    <w:p w14:paraId="1BFFB1DD" w14:textId="34FE8EEC" w:rsidR="00381525" w:rsidRDefault="004A53B0" w:rsidP="004A53B0">
      <w:pPr>
        <w:rPr>
          <w:rFonts w:ascii="Arial" w:hAnsi="Arial" w:cs="Arial"/>
          <w:b/>
          <w:sz w:val="24"/>
          <w:szCs w:val="24"/>
        </w:rPr>
      </w:pPr>
      <w:r w:rsidRPr="0067170D">
        <w:rPr>
          <w:rFonts w:ascii="Arial" w:hAnsi="Arial" w:cs="Arial"/>
          <w:b/>
          <w:sz w:val="24"/>
          <w:szCs w:val="24"/>
        </w:rPr>
        <w:lastRenderedPageBreak/>
        <w:t xml:space="preserve"> </w:t>
      </w:r>
      <w:bookmarkStart w:id="3" w:name="_Hlk122507505"/>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p>
    <w:p w14:paraId="05BDF3BD" w14:textId="5705FE75" w:rsidR="004A53B0" w:rsidRPr="0067170D" w:rsidRDefault="004A53B0" w:rsidP="004A53B0">
      <w:pPr>
        <w:rPr>
          <w:rFonts w:ascii="Arial" w:hAnsi="Arial" w:cs="Arial"/>
          <w:b/>
          <w:sz w:val="24"/>
          <w:szCs w:val="24"/>
        </w:rPr>
      </w:pPr>
      <w:r w:rsidRPr="0067170D">
        <w:rPr>
          <w:rFonts w:ascii="Arial" w:hAnsi="Arial" w:cs="Arial"/>
          <w:b/>
          <w:sz w:val="24"/>
          <w:szCs w:val="24"/>
        </w:rPr>
        <w:t>Anexa 6.2 –</w:t>
      </w:r>
      <w:bookmarkEnd w:id="2"/>
      <w:r w:rsidRPr="0067170D">
        <w:rPr>
          <w:rFonts w:ascii="Arial" w:hAnsi="Arial" w:cs="Arial"/>
          <w:b/>
          <w:sz w:val="24"/>
          <w:szCs w:val="24"/>
        </w:rPr>
        <w:t>Modul de acordare și alocare a diferențelor de tarif pentru UAT-uri beneficiare membre ale Entității Contractante</w:t>
      </w:r>
    </w:p>
    <w:bookmarkEnd w:id="3"/>
    <w:p w14:paraId="633C5C7F" w14:textId="77777777" w:rsidR="004A53B0" w:rsidRPr="0067170D" w:rsidRDefault="004A53B0" w:rsidP="004A53B0">
      <w:pPr>
        <w:rPr>
          <w:rFonts w:ascii="Arial" w:hAnsi="Arial" w:cs="Arial"/>
          <w:b/>
          <w:bCs/>
          <w:sz w:val="21"/>
          <w:szCs w:val="21"/>
          <w:shd w:val="clear" w:color="auto" w:fill="FFFFFF"/>
        </w:rPr>
      </w:pPr>
      <w:r w:rsidRPr="0067170D">
        <w:rPr>
          <w:rFonts w:ascii="Arial" w:hAnsi="Arial" w:cs="Arial"/>
          <w:b/>
          <w:bCs/>
          <w:sz w:val="21"/>
          <w:szCs w:val="21"/>
          <w:shd w:val="clear" w:color="auto" w:fill="FFFFFF"/>
        </w:rPr>
        <w:t>6.2.1- Diferențe de tarif decontate prin UAT-urile beneficiare membre ale Entității Contractante</w:t>
      </w:r>
    </w:p>
    <w:p w14:paraId="1DB54EE1" w14:textId="77777777" w:rsidR="004A53B0" w:rsidRPr="0067170D" w:rsidRDefault="004A53B0" w:rsidP="004A53B0">
      <w:pPr>
        <w:rPr>
          <w:rFonts w:ascii="Arial" w:hAnsi="Arial" w:cs="Arial"/>
          <w:sz w:val="21"/>
          <w:szCs w:val="21"/>
          <w:shd w:val="clear" w:color="auto" w:fill="FFFFFF"/>
        </w:rPr>
      </w:pPr>
      <w:r w:rsidRPr="0067170D">
        <w:rPr>
          <w:rFonts w:ascii="Arial" w:hAnsi="Arial" w:cs="Arial"/>
          <w:sz w:val="21"/>
          <w:szCs w:val="21"/>
          <w:shd w:val="clear" w:color="auto" w:fill="FFFFFF"/>
        </w:rPr>
        <w:t>Modul de acordare a diferențelor de tarif este cel stabilit prin Hotărârile Consiliilor Locale, în temeiul legislației în vigoare, pentru fiecare categorie în parte, după cum urmează:</w:t>
      </w:r>
    </w:p>
    <w:tbl>
      <w:tblPr>
        <w:tblW w:w="14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5"/>
        <w:gridCol w:w="2516"/>
        <w:gridCol w:w="1112"/>
        <w:gridCol w:w="2202"/>
        <w:gridCol w:w="694"/>
        <w:gridCol w:w="1086"/>
        <w:gridCol w:w="1225"/>
        <w:gridCol w:w="3261"/>
        <w:gridCol w:w="2267"/>
      </w:tblGrid>
      <w:tr w:rsidR="004A53B0" w:rsidRPr="0067170D" w14:paraId="7DDCC072" w14:textId="77777777" w:rsidTr="00C1777A">
        <w:trPr>
          <w:cantSplit/>
          <w:tblHeader/>
          <w:jc w:val="center"/>
        </w:trPr>
        <w:tc>
          <w:tcPr>
            <w:tcW w:w="415" w:type="dxa"/>
            <w:vMerge w:val="restart"/>
            <w:shd w:val="pct10" w:color="auto" w:fill="auto"/>
          </w:tcPr>
          <w:p w14:paraId="4F9FBFF1"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Nr.</w:t>
            </w:r>
          </w:p>
          <w:p w14:paraId="3E934EDA"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Crt.</w:t>
            </w:r>
          </w:p>
        </w:tc>
        <w:tc>
          <w:tcPr>
            <w:tcW w:w="2516" w:type="dxa"/>
            <w:vMerge w:val="restart"/>
            <w:shd w:val="pct10" w:color="auto" w:fill="auto"/>
            <w:vAlign w:val="center"/>
          </w:tcPr>
          <w:p w14:paraId="3444D3EB"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Categoria socială/ Tipul de protecție socială</w:t>
            </w:r>
          </w:p>
        </w:tc>
        <w:tc>
          <w:tcPr>
            <w:tcW w:w="1112" w:type="dxa"/>
            <w:vMerge w:val="restart"/>
            <w:shd w:val="pct10" w:color="auto" w:fill="auto"/>
            <w:vAlign w:val="center"/>
          </w:tcPr>
          <w:p w14:paraId="4F82A63A"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Perioada</w:t>
            </w:r>
          </w:p>
        </w:tc>
        <w:tc>
          <w:tcPr>
            <w:tcW w:w="2202" w:type="dxa"/>
            <w:vMerge w:val="restart"/>
            <w:shd w:val="pct10" w:color="auto" w:fill="auto"/>
            <w:vAlign w:val="center"/>
          </w:tcPr>
          <w:p w14:paraId="622FE053"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Număr de călătorii pe perioada selectată, utilizat pentru calcul</w:t>
            </w:r>
          </w:p>
        </w:tc>
        <w:tc>
          <w:tcPr>
            <w:tcW w:w="1780" w:type="dxa"/>
            <w:gridSpan w:val="2"/>
            <w:tcBorders>
              <w:bottom w:val="single" w:sz="4" w:space="0" w:color="auto"/>
            </w:tcBorders>
            <w:shd w:val="pct10" w:color="auto" w:fill="auto"/>
            <w:vAlign w:val="center"/>
          </w:tcPr>
          <w:p w14:paraId="61BDC783"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Tarif</w:t>
            </w:r>
          </w:p>
        </w:tc>
        <w:tc>
          <w:tcPr>
            <w:tcW w:w="1225" w:type="dxa"/>
            <w:vMerge w:val="restart"/>
            <w:shd w:val="pct10" w:color="auto" w:fill="auto"/>
            <w:vAlign w:val="center"/>
          </w:tcPr>
          <w:p w14:paraId="489BD3FE"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 xml:space="preserve">Modalitatea de acordare a protecției sociale </w:t>
            </w:r>
            <w:r w:rsidRPr="0067170D">
              <w:rPr>
                <w:rFonts w:ascii="Arial" w:hAnsi="Arial" w:cs="Arial"/>
                <w:sz w:val="20"/>
                <w:szCs w:val="20"/>
              </w:rPr>
              <w:t>(procentul de reducere)</w:t>
            </w:r>
          </w:p>
        </w:tc>
        <w:tc>
          <w:tcPr>
            <w:tcW w:w="3261" w:type="dxa"/>
            <w:vMerge w:val="restart"/>
            <w:shd w:val="pct10" w:color="auto" w:fill="auto"/>
            <w:vAlign w:val="center"/>
          </w:tcPr>
          <w:p w14:paraId="1D20843A"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Documente necesare pentru decontarea diferențelor de tarif</w:t>
            </w:r>
          </w:p>
        </w:tc>
        <w:tc>
          <w:tcPr>
            <w:tcW w:w="2267" w:type="dxa"/>
            <w:vMerge w:val="restart"/>
            <w:shd w:val="pct10" w:color="auto" w:fill="auto"/>
            <w:vAlign w:val="center"/>
          </w:tcPr>
          <w:p w14:paraId="037D6D74"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Entitatea care decontează</w:t>
            </w:r>
          </w:p>
        </w:tc>
      </w:tr>
      <w:tr w:rsidR="004A53B0" w:rsidRPr="0067170D" w14:paraId="7D9D2369" w14:textId="77777777" w:rsidTr="00C1777A">
        <w:trPr>
          <w:cantSplit/>
          <w:tblHeader/>
          <w:jc w:val="center"/>
        </w:trPr>
        <w:tc>
          <w:tcPr>
            <w:tcW w:w="415" w:type="dxa"/>
            <w:vMerge/>
          </w:tcPr>
          <w:p w14:paraId="18CFD64B" w14:textId="77777777" w:rsidR="004A53B0" w:rsidRPr="0067170D" w:rsidRDefault="004A53B0" w:rsidP="00C1777A">
            <w:pPr>
              <w:spacing w:after="0"/>
              <w:rPr>
                <w:rFonts w:ascii="Arial" w:hAnsi="Arial" w:cs="Arial"/>
                <w:sz w:val="20"/>
                <w:szCs w:val="20"/>
              </w:rPr>
            </w:pPr>
          </w:p>
        </w:tc>
        <w:tc>
          <w:tcPr>
            <w:tcW w:w="2516" w:type="dxa"/>
            <w:vMerge/>
            <w:shd w:val="clear" w:color="auto" w:fill="auto"/>
          </w:tcPr>
          <w:p w14:paraId="785CBEE7" w14:textId="77777777" w:rsidR="004A53B0" w:rsidRPr="0067170D" w:rsidRDefault="004A53B0" w:rsidP="00C1777A">
            <w:pPr>
              <w:spacing w:after="0"/>
              <w:rPr>
                <w:rFonts w:ascii="Arial" w:hAnsi="Arial" w:cs="Arial"/>
                <w:sz w:val="20"/>
                <w:szCs w:val="20"/>
              </w:rPr>
            </w:pPr>
          </w:p>
        </w:tc>
        <w:tc>
          <w:tcPr>
            <w:tcW w:w="1112" w:type="dxa"/>
            <w:vMerge/>
            <w:shd w:val="clear" w:color="auto" w:fill="auto"/>
          </w:tcPr>
          <w:p w14:paraId="1914A4F2" w14:textId="77777777" w:rsidR="004A53B0" w:rsidRPr="0067170D" w:rsidRDefault="004A53B0" w:rsidP="00C1777A">
            <w:pPr>
              <w:spacing w:after="0"/>
              <w:rPr>
                <w:rFonts w:ascii="Arial" w:hAnsi="Arial" w:cs="Arial"/>
                <w:sz w:val="20"/>
                <w:szCs w:val="20"/>
              </w:rPr>
            </w:pPr>
          </w:p>
        </w:tc>
        <w:tc>
          <w:tcPr>
            <w:tcW w:w="2202" w:type="dxa"/>
            <w:vMerge/>
            <w:shd w:val="clear" w:color="auto" w:fill="auto"/>
          </w:tcPr>
          <w:p w14:paraId="4808A9A9" w14:textId="77777777" w:rsidR="004A53B0" w:rsidRPr="0067170D" w:rsidRDefault="004A53B0" w:rsidP="00C1777A">
            <w:pPr>
              <w:spacing w:after="0"/>
              <w:rPr>
                <w:rFonts w:ascii="Arial" w:hAnsi="Arial" w:cs="Arial"/>
                <w:sz w:val="20"/>
                <w:szCs w:val="20"/>
              </w:rPr>
            </w:pPr>
          </w:p>
        </w:tc>
        <w:tc>
          <w:tcPr>
            <w:tcW w:w="694" w:type="dxa"/>
            <w:shd w:val="pct10" w:color="auto" w:fill="auto"/>
          </w:tcPr>
          <w:p w14:paraId="0F6198C1"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Tarif întreg</w:t>
            </w:r>
          </w:p>
        </w:tc>
        <w:tc>
          <w:tcPr>
            <w:tcW w:w="1086" w:type="dxa"/>
            <w:shd w:val="pct10" w:color="auto" w:fill="auto"/>
          </w:tcPr>
          <w:p w14:paraId="2E2DEE38"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Reducerea oferita</w:t>
            </w:r>
          </w:p>
        </w:tc>
        <w:tc>
          <w:tcPr>
            <w:tcW w:w="1225" w:type="dxa"/>
            <w:vMerge/>
            <w:shd w:val="clear" w:color="auto" w:fill="auto"/>
          </w:tcPr>
          <w:p w14:paraId="3318A679" w14:textId="77777777" w:rsidR="004A53B0" w:rsidRPr="0067170D" w:rsidRDefault="004A53B0" w:rsidP="00C1777A">
            <w:pPr>
              <w:spacing w:after="0"/>
              <w:rPr>
                <w:rFonts w:ascii="Arial" w:hAnsi="Arial" w:cs="Arial"/>
                <w:sz w:val="20"/>
                <w:szCs w:val="20"/>
              </w:rPr>
            </w:pPr>
          </w:p>
        </w:tc>
        <w:tc>
          <w:tcPr>
            <w:tcW w:w="3261" w:type="dxa"/>
            <w:vMerge/>
          </w:tcPr>
          <w:p w14:paraId="53B73869" w14:textId="77777777" w:rsidR="004A53B0" w:rsidRPr="0067170D" w:rsidRDefault="004A53B0" w:rsidP="00C1777A">
            <w:pPr>
              <w:spacing w:after="0"/>
              <w:rPr>
                <w:rFonts w:ascii="Arial" w:hAnsi="Arial" w:cs="Arial"/>
                <w:sz w:val="20"/>
                <w:szCs w:val="20"/>
              </w:rPr>
            </w:pPr>
          </w:p>
        </w:tc>
        <w:tc>
          <w:tcPr>
            <w:tcW w:w="2267" w:type="dxa"/>
            <w:vMerge/>
          </w:tcPr>
          <w:p w14:paraId="36FC06C9" w14:textId="77777777" w:rsidR="004A53B0" w:rsidRPr="0067170D" w:rsidRDefault="004A53B0" w:rsidP="00C1777A">
            <w:pPr>
              <w:spacing w:after="0"/>
              <w:rPr>
                <w:rFonts w:ascii="Arial" w:hAnsi="Arial" w:cs="Arial"/>
                <w:sz w:val="20"/>
                <w:szCs w:val="20"/>
              </w:rPr>
            </w:pPr>
          </w:p>
        </w:tc>
      </w:tr>
      <w:tr w:rsidR="004A53B0" w:rsidRPr="0067170D" w14:paraId="5619267C" w14:textId="77777777" w:rsidTr="00C1777A">
        <w:trPr>
          <w:trHeight w:val="1803"/>
          <w:jc w:val="center"/>
        </w:trPr>
        <w:tc>
          <w:tcPr>
            <w:tcW w:w="415" w:type="dxa"/>
          </w:tcPr>
          <w:p w14:paraId="10645D8C"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1</w:t>
            </w:r>
          </w:p>
        </w:tc>
        <w:tc>
          <w:tcPr>
            <w:tcW w:w="2516" w:type="dxa"/>
            <w:shd w:val="clear" w:color="auto" w:fill="auto"/>
            <w:vAlign w:val="center"/>
          </w:tcPr>
          <w:p w14:paraId="756574A2"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Pensionari, pensii &gt; 1000 lei, varsta pana la 65 ani</w:t>
            </w:r>
          </w:p>
        </w:tc>
        <w:tc>
          <w:tcPr>
            <w:tcW w:w="1112" w:type="dxa"/>
            <w:shd w:val="clear" w:color="auto" w:fill="auto"/>
          </w:tcPr>
          <w:p w14:paraId="5038749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20DCD97C"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539038B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5EDCE068"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40 lei</w:t>
            </w:r>
          </w:p>
        </w:tc>
        <w:tc>
          <w:tcPr>
            <w:tcW w:w="1225" w:type="dxa"/>
            <w:shd w:val="clear" w:color="auto" w:fill="auto"/>
          </w:tcPr>
          <w:p w14:paraId="5A99CF65"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50%</w:t>
            </w:r>
          </w:p>
        </w:tc>
        <w:tc>
          <w:tcPr>
            <w:tcW w:w="3261" w:type="dxa"/>
          </w:tcPr>
          <w:p w14:paraId="59B638D2"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B.I./C.I., copie și original;</w:t>
            </w:r>
          </w:p>
          <w:p w14:paraId="3EAEB60B"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cupon pensie pe luna anterioară, copie și original;</w:t>
            </w:r>
          </w:p>
          <w:p w14:paraId="4F8A9119"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tc>
        <w:tc>
          <w:tcPr>
            <w:tcW w:w="2267" w:type="dxa"/>
          </w:tcPr>
          <w:p w14:paraId="11ED4267"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UAT-ul de domiciliu al silicitantului</w:t>
            </w:r>
          </w:p>
        </w:tc>
      </w:tr>
      <w:tr w:rsidR="004A53B0" w:rsidRPr="0067170D" w14:paraId="7926552A" w14:textId="77777777" w:rsidTr="00C1777A">
        <w:trPr>
          <w:trHeight w:val="1803"/>
          <w:jc w:val="center"/>
        </w:trPr>
        <w:tc>
          <w:tcPr>
            <w:tcW w:w="415" w:type="dxa"/>
          </w:tcPr>
          <w:p w14:paraId="1DE63E50"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2</w:t>
            </w:r>
          </w:p>
        </w:tc>
        <w:tc>
          <w:tcPr>
            <w:tcW w:w="2516" w:type="dxa"/>
            <w:shd w:val="clear" w:color="auto" w:fill="auto"/>
          </w:tcPr>
          <w:p w14:paraId="24F13FAE" w14:textId="26491BCD" w:rsidR="004A53B0" w:rsidRPr="0067170D" w:rsidRDefault="00D529BB" w:rsidP="00C1777A">
            <w:pPr>
              <w:spacing w:after="0"/>
              <w:rPr>
                <w:rFonts w:ascii="Arial" w:hAnsi="Arial" w:cs="Arial"/>
                <w:b/>
                <w:sz w:val="20"/>
                <w:szCs w:val="20"/>
              </w:rPr>
            </w:pPr>
            <w:r w:rsidRPr="0067170D">
              <w:rPr>
                <w:rFonts w:ascii="Arial" w:hAnsi="Arial" w:cs="Arial"/>
                <w:b/>
                <w:sz w:val="20"/>
                <w:szCs w:val="20"/>
              </w:rPr>
              <w:t xml:space="preserve">Beneficiari de </w:t>
            </w:r>
            <w:r w:rsidR="0080793F">
              <w:rPr>
                <w:rFonts w:ascii="Arial" w:hAnsi="Arial" w:cs="Arial"/>
                <w:b/>
                <w:sz w:val="20"/>
                <w:szCs w:val="20"/>
              </w:rPr>
              <w:t>ajutor</w:t>
            </w:r>
            <w:r>
              <w:rPr>
                <w:rFonts w:ascii="Arial" w:hAnsi="Arial" w:cs="Arial"/>
                <w:b/>
                <w:sz w:val="20"/>
                <w:szCs w:val="20"/>
              </w:rPr>
              <w:t xml:space="preserve"> de incluziune</w:t>
            </w:r>
          </w:p>
        </w:tc>
        <w:tc>
          <w:tcPr>
            <w:tcW w:w="1112" w:type="dxa"/>
            <w:shd w:val="clear" w:color="auto" w:fill="auto"/>
          </w:tcPr>
          <w:p w14:paraId="5624CE07"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5D00B7E3"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7F9B5508"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0519FE6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225" w:type="dxa"/>
            <w:shd w:val="clear" w:color="auto" w:fill="auto"/>
          </w:tcPr>
          <w:p w14:paraId="5140AD6C" w14:textId="77777777" w:rsidR="004A53B0" w:rsidRPr="0067170D" w:rsidRDefault="004A53B0" w:rsidP="00C1777A">
            <w:pPr>
              <w:spacing w:after="0"/>
              <w:rPr>
                <w:rFonts w:ascii="Arial" w:hAnsi="Arial" w:cs="Arial"/>
                <w:sz w:val="20"/>
                <w:szCs w:val="20"/>
              </w:rPr>
            </w:pPr>
            <w:r>
              <w:rPr>
                <w:rFonts w:ascii="Arial" w:hAnsi="Arial" w:cs="Arial"/>
                <w:sz w:val="20"/>
                <w:szCs w:val="20"/>
              </w:rPr>
              <w:t>10</w:t>
            </w:r>
            <w:r w:rsidRPr="0067170D">
              <w:rPr>
                <w:rFonts w:ascii="Arial" w:hAnsi="Arial" w:cs="Arial"/>
                <w:sz w:val="20"/>
                <w:szCs w:val="20"/>
              </w:rPr>
              <w:t>0%</w:t>
            </w:r>
          </w:p>
        </w:tc>
        <w:tc>
          <w:tcPr>
            <w:tcW w:w="3261" w:type="dxa"/>
          </w:tcPr>
          <w:p w14:paraId="3949EE70"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B.I./C.I., copie și original;</w:t>
            </w:r>
          </w:p>
          <w:p w14:paraId="644D0F3C"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tabel nominal cu persoanele beneficiare, întocmit de Direcția de Asistență Socială a fiecărui UAT;</w:t>
            </w:r>
          </w:p>
          <w:p w14:paraId="7B4E54BF"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tc>
        <w:tc>
          <w:tcPr>
            <w:tcW w:w="2267" w:type="dxa"/>
          </w:tcPr>
          <w:p w14:paraId="07162F6E"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UAT-ul de domiciliu al silicitantului</w:t>
            </w:r>
          </w:p>
        </w:tc>
      </w:tr>
      <w:tr w:rsidR="004A53B0" w:rsidRPr="0067170D" w14:paraId="4852F773" w14:textId="77777777" w:rsidTr="00C1777A">
        <w:trPr>
          <w:trHeight w:val="1803"/>
          <w:jc w:val="center"/>
        </w:trPr>
        <w:tc>
          <w:tcPr>
            <w:tcW w:w="415" w:type="dxa"/>
          </w:tcPr>
          <w:p w14:paraId="4E9E3407"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lastRenderedPageBreak/>
              <w:t>3</w:t>
            </w:r>
          </w:p>
        </w:tc>
        <w:tc>
          <w:tcPr>
            <w:tcW w:w="2516" w:type="dxa"/>
            <w:shd w:val="clear" w:color="auto" w:fill="auto"/>
          </w:tcPr>
          <w:p w14:paraId="263ECF7B" w14:textId="1DE0D078" w:rsidR="004A53B0" w:rsidRPr="0067170D" w:rsidRDefault="00AF3B83" w:rsidP="00C1777A">
            <w:pPr>
              <w:spacing w:after="0"/>
              <w:rPr>
                <w:rFonts w:ascii="Arial" w:hAnsi="Arial" w:cs="Arial"/>
                <w:b/>
                <w:sz w:val="20"/>
                <w:szCs w:val="20"/>
              </w:rPr>
            </w:pPr>
            <w:r w:rsidRPr="0067170D">
              <w:rPr>
                <w:rFonts w:ascii="Arial" w:hAnsi="Arial" w:cs="Arial"/>
                <w:b/>
                <w:sz w:val="20"/>
                <w:szCs w:val="20"/>
              </w:rPr>
              <w:t>Cetățeni</w:t>
            </w:r>
            <w:r w:rsidR="004A53B0" w:rsidRPr="0067170D">
              <w:rPr>
                <w:rFonts w:ascii="Arial" w:hAnsi="Arial" w:cs="Arial"/>
                <w:b/>
                <w:sz w:val="20"/>
                <w:szCs w:val="20"/>
              </w:rPr>
              <w:t xml:space="preserve"> peste 65 ani</w:t>
            </w:r>
          </w:p>
        </w:tc>
        <w:tc>
          <w:tcPr>
            <w:tcW w:w="1112" w:type="dxa"/>
            <w:shd w:val="clear" w:color="auto" w:fill="auto"/>
          </w:tcPr>
          <w:p w14:paraId="52AA5A7A"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6C5DEE6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6A8F0D4D"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0CFE2BCD"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225" w:type="dxa"/>
            <w:shd w:val="clear" w:color="auto" w:fill="auto"/>
          </w:tcPr>
          <w:p w14:paraId="0DE30F5F" w14:textId="77777777" w:rsidR="004A53B0" w:rsidRPr="0067170D" w:rsidRDefault="004A53B0" w:rsidP="00C1777A">
            <w:pPr>
              <w:spacing w:after="0"/>
              <w:rPr>
                <w:rFonts w:ascii="Arial" w:hAnsi="Arial" w:cs="Arial"/>
                <w:sz w:val="20"/>
                <w:szCs w:val="20"/>
              </w:rPr>
            </w:pPr>
            <w:r>
              <w:rPr>
                <w:rFonts w:ascii="Arial" w:hAnsi="Arial" w:cs="Arial"/>
                <w:sz w:val="20"/>
                <w:szCs w:val="20"/>
              </w:rPr>
              <w:t>10</w:t>
            </w:r>
            <w:r w:rsidRPr="0067170D">
              <w:rPr>
                <w:rFonts w:ascii="Arial" w:hAnsi="Arial" w:cs="Arial"/>
                <w:sz w:val="20"/>
                <w:szCs w:val="20"/>
              </w:rPr>
              <w:t>0%</w:t>
            </w:r>
          </w:p>
        </w:tc>
        <w:tc>
          <w:tcPr>
            <w:tcW w:w="3261" w:type="dxa"/>
          </w:tcPr>
          <w:p w14:paraId="5AD17651"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-B.I./C.I., original și copie;</w:t>
            </w:r>
          </w:p>
          <w:p w14:paraId="30B4F438"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p w14:paraId="2909C650" w14:textId="77777777" w:rsidR="004A53B0" w:rsidRPr="002C1BE1" w:rsidRDefault="004A53B0" w:rsidP="00C1777A">
            <w:pPr>
              <w:spacing w:after="0"/>
              <w:rPr>
                <w:rFonts w:ascii="Arial" w:hAnsi="Arial" w:cs="Arial"/>
                <w:sz w:val="20"/>
                <w:szCs w:val="20"/>
              </w:rPr>
            </w:pPr>
          </w:p>
        </w:tc>
        <w:tc>
          <w:tcPr>
            <w:tcW w:w="2267" w:type="dxa"/>
          </w:tcPr>
          <w:p w14:paraId="7709A6DA"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UAT-ul de domiciliu al s</w:t>
            </w:r>
            <w:r>
              <w:rPr>
                <w:rFonts w:ascii="Arial" w:hAnsi="Arial" w:cs="Arial"/>
                <w:sz w:val="20"/>
                <w:szCs w:val="20"/>
              </w:rPr>
              <w:t>o</w:t>
            </w:r>
            <w:r w:rsidRPr="0067170D">
              <w:rPr>
                <w:rFonts w:ascii="Arial" w:hAnsi="Arial" w:cs="Arial"/>
                <w:sz w:val="20"/>
                <w:szCs w:val="20"/>
              </w:rPr>
              <w:t>licitantului</w:t>
            </w:r>
          </w:p>
        </w:tc>
      </w:tr>
      <w:tr w:rsidR="004A53B0" w:rsidRPr="0067170D" w14:paraId="04A5E422" w14:textId="77777777" w:rsidTr="00C1777A">
        <w:trPr>
          <w:jc w:val="center"/>
        </w:trPr>
        <w:tc>
          <w:tcPr>
            <w:tcW w:w="415" w:type="dxa"/>
          </w:tcPr>
          <w:p w14:paraId="31EBD32A"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4</w:t>
            </w:r>
          </w:p>
        </w:tc>
        <w:tc>
          <w:tcPr>
            <w:tcW w:w="2516" w:type="dxa"/>
            <w:shd w:val="clear" w:color="auto" w:fill="auto"/>
          </w:tcPr>
          <w:p w14:paraId="3F10CAAC"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Elevi și preșcolari din învățământul preuniversitar, pe tot parcursul anului calendaristic, abonament lunar integrat gratuit</w:t>
            </w:r>
          </w:p>
        </w:tc>
        <w:tc>
          <w:tcPr>
            <w:tcW w:w="1112" w:type="dxa"/>
            <w:shd w:val="clear" w:color="auto" w:fill="auto"/>
          </w:tcPr>
          <w:p w14:paraId="023C0F37"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55206594"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56E5CC3D"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48D9191A"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225" w:type="dxa"/>
            <w:shd w:val="clear" w:color="auto" w:fill="auto"/>
          </w:tcPr>
          <w:p w14:paraId="4BA4C53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100%</w:t>
            </w:r>
          </w:p>
        </w:tc>
        <w:tc>
          <w:tcPr>
            <w:tcW w:w="3261" w:type="dxa"/>
          </w:tcPr>
          <w:p w14:paraId="0B2F0030"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-carnet de elev emis de unitatea de învățământ, vizat prin ștampilă pentru anul în curs, copie și original;</w:t>
            </w:r>
          </w:p>
          <w:p w14:paraId="2526FB2B"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-adeverință emisă lunar de unitatea de învățământ, având menționat obligatoriu CNP, din care să reiasă că elevul frecventează cursurile acesteia pentru clasa 0, sau din care să reiasă sistemul alternativ de învățământ, după caz, în original.</w:t>
            </w:r>
          </w:p>
        </w:tc>
        <w:tc>
          <w:tcPr>
            <w:tcW w:w="2267" w:type="dxa"/>
          </w:tcPr>
          <w:p w14:paraId="637E7045" w14:textId="239877D3"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 xml:space="preserve">UAT-ul unde este adresa  unității de </w:t>
            </w:r>
            <w:r w:rsidR="00AF3B83" w:rsidRPr="0067170D">
              <w:rPr>
                <w:rFonts w:ascii="Arial" w:hAnsi="Arial" w:cs="Arial"/>
                <w:sz w:val="20"/>
                <w:szCs w:val="20"/>
              </w:rPr>
              <w:t>învățământ</w:t>
            </w:r>
          </w:p>
        </w:tc>
      </w:tr>
      <w:tr w:rsidR="004A53B0" w:rsidRPr="0067170D" w14:paraId="64816C99" w14:textId="77777777" w:rsidTr="00C1777A">
        <w:trPr>
          <w:jc w:val="center"/>
        </w:trPr>
        <w:tc>
          <w:tcPr>
            <w:tcW w:w="415" w:type="dxa"/>
          </w:tcPr>
          <w:p w14:paraId="6B2D9064"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5</w:t>
            </w:r>
          </w:p>
        </w:tc>
        <w:tc>
          <w:tcPr>
            <w:tcW w:w="2516" w:type="dxa"/>
            <w:shd w:val="clear" w:color="auto" w:fill="auto"/>
          </w:tcPr>
          <w:p w14:paraId="4E093454"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Veterani de război și văduvelor de război</w:t>
            </w:r>
            <w:r w:rsidRPr="0067170D">
              <w:rPr>
                <w:rFonts w:ascii="Arial" w:hAnsi="Arial" w:cs="Arial"/>
                <w:sz w:val="20"/>
                <w:szCs w:val="20"/>
              </w:rPr>
              <w:t>/ gratuitate la transportul public</w:t>
            </w:r>
          </w:p>
        </w:tc>
        <w:tc>
          <w:tcPr>
            <w:tcW w:w="1112" w:type="dxa"/>
            <w:shd w:val="clear" w:color="auto" w:fill="auto"/>
          </w:tcPr>
          <w:p w14:paraId="522958D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174270F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6AF4C8C3"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4BC6C58B"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225" w:type="dxa"/>
            <w:shd w:val="clear" w:color="auto" w:fill="auto"/>
          </w:tcPr>
          <w:p w14:paraId="2395442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100%</w:t>
            </w:r>
          </w:p>
        </w:tc>
        <w:tc>
          <w:tcPr>
            <w:tcW w:w="3261" w:type="dxa"/>
          </w:tcPr>
          <w:p w14:paraId="30638FA3"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--B.I./C.I., original și copie;</w:t>
            </w:r>
          </w:p>
          <w:p w14:paraId="768A3E66"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legitimație de veteran, original și copie;</w:t>
            </w:r>
          </w:p>
          <w:p w14:paraId="3088B542"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p w14:paraId="079E7587"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*depuse o dată, la întocmirea dosarului beneficiarului.</w:t>
            </w:r>
          </w:p>
        </w:tc>
        <w:tc>
          <w:tcPr>
            <w:tcW w:w="2267" w:type="dxa"/>
          </w:tcPr>
          <w:p w14:paraId="650F79A2"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UAT-ul de domiciliu</w:t>
            </w:r>
          </w:p>
          <w:p w14:paraId="1DBA2188" w14:textId="77777777" w:rsidR="004A53B0" w:rsidRPr="0067170D" w:rsidRDefault="004A53B0" w:rsidP="00C1777A">
            <w:pPr>
              <w:spacing w:after="0"/>
              <w:jc w:val="center"/>
              <w:rPr>
                <w:rFonts w:ascii="Arial" w:hAnsi="Arial" w:cs="Arial"/>
                <w:sz w:val="20"/>
                <w:szCs w:val="20"/>
              </w:rPr>
            </w:pPr>
          </w:p>
          <w:p w14:paraId="08A5248B" w14:textId="77777777" w:rsidR="004A53B0" w:rsidRPr="0067170D" w:rsidRDefault="004A53B0" w:rsidP="00C1777A">
            <w:pPr>
              <w:spacing w:after="0"/>
              <w:jc w:val="center"/>
              <w:rPr>
                <w:rFonts w:ascii="Arial" w:hAnsi="Arial" w:cs="Arial"/>
                <w:sz w:val="20"/>
                <w:szCs w:val="20"/>
              </w:rPr>
            </w:pPr>
          </w:p>
          <w:p w14:paraId="42779C92" w14:textId="77777777" w:rsidR="004A53B0" w:rsidRPr="0067170D" w:rsidRDefault="004A53B0" w:rsidP="00C1777A">
            <w:pPr>
              <w:spacing w:after="0"/>
              <w:jc w:val="center"/>
              <w:rPr>
                <w:rFonts w:ascii="Arial" w:hAnsi="Arial" w:cs="Arial"/>
                <w:sz w:val="20"/>
                <w:szCs w:val="20"/>
              </w:rPr>
            </w:pPr>
          </w:p>
          <w:p w14:paraId="01BE7019" w14:textId="77777777" w:rsidR="004A53B0" w:rsidRPr="0067170D" w:rsidRDefault="004A53B0" w:rsidP="00C1777A">
            <w:pPr>
              <w:spacing w:after="0"/>
              <w:jc w:val="center"/>
              <w:rPr>
                <w:rFonts w:ascii="Arial" w:hAnsi="Arial" w:cs="Arial"/>
                <w:sz w:val="20"/>
                <w:szCs w:val="20"/>
              </w:rPr>
            </w:pPr>
          </w:p>
          <w:p w14:paraId="01DF2782" w14:textId="77777777" w:rsidR="004A53B0" w:rsidRPr="0067170D" w:rsidRDefault="004A53B0" w:rsidP="00C1777A">
            <w:pPr>
              <w:spacing w:after="0"/>
              <w:jc w:val="center"/>
              <w:rPr>
                <w:rFonts w:ascii="Arial" w:hAnsi="Arial" w:cs="Arial"/>
                <w:sz w:val="20"/>
                <w:szCs w:val="20"/>
              </w:rPr>
            </w:pPr>
          </w:p>
          <w:p w14:paraId="68FB5116" w14:textId="77777777" w:rsidR="004A53B0" w:rsidRPr="0067170D" w:rsidRDefault="004A53B0" w:rsidP="00C1777A">
            <w:pPr>
              <w:spacing w:after="0"/>
              <w:jc w:val="center"/>
              <w:rPr>
                <w:rFonts w:ascii="Arial" w:hAnsi="Arial" w:cs="Arial"/>
                <w:sz w:val="20"/>
                <w:szCs w:val="20"/>
              </w:rPr>
            </w:pPr>
          </w:p>
          <w:p w14:paraId="0C62A5F0" w14:textId="77777777" w:rsidR="004A53B0" w:rsidRPr="0067170D" w:rsidRDefault="004A53B0" w:rsidP="00C1777A">
            <w:pPr>
              <w:spacing w:after="0"/>
              <w:jc w:val="center"/>
              <w:rPr>
                <w:rFonts w:ascii="Arial" w:hAnsi="Arial" w:cs="Arial"/>
                <w:sz w:val="20"/>
                <w:szCs w:val="20"/>
              </w:rPr>
            </w:pPr>
          </w:p>
          <w:p w14:paraId="3F849811" w14:textId="77777777" w:rsidR="004A53B0" w:rsidRPr="0067170D" w:rsidRDefault="004A53B0" w:rsidP="00C1777A">
            <w:pPr>
              <w:spacing w:after="0"/>
              <w:jc w:val="center"/>
              <w:rPr>
                <w:rFonts w:ascii="Arial" w:hAnsi="Arial" w:cs="Arial"/>
                <w:sz w:val="20"/>
                <w:szCs w:val="20"/>
              </w:rPr>
            </w:pPr>
          </w:p>
          <w:p w14:paraId="5CCAA0A3" w14:textId="77777777" w:rsidR="004A53B0" w:rsidRPr="0067170D" w:rsidRDefault="004A53B0" w:rsidP="00C1777A">
            <w:pPr>
              <w:spacing w:after="0"/>
              <w:jc w:val="center"/>
              <w:rPr>
                <w:rFonts w:ascii="Arial" w:hAnsi="Arial" w:cs="Arial"/>
                <w:sz w:val="20"/>
                <w:szCs w:val="20"/>
              </w:rPr>
            </w:pPr>
          </w:p>
        </w:tc>
      </w:tr>
      <w:tr w:rsidR="004A53B0" w:rsidRPr="0067170D" w14:paraId="569B847E" w14:textId="77777777" w:rsidTr="00C1777A">
        <w:trPr>
          <w:jc w:val="center"/>
        </w:trPr>
        <w:tc>
          <w:tcPr>
            <w:tcW w:w="415" w:type="dxa"/>
          </w:tcPr>
          <w:p w14:paraId="54300C30" w14:textId="77777777" w:rsidR="004A53B0" w:rsidRPr="0067170D" w:rsidRDefault="004A53B0" w:rsidP="00C1777A">
            <w:pPr>
              <w:spacing w:after="0"/>
              <w:rPr>
                <w:rFonts w:ascii="Arial" w:hAnsi="Arial" w:cs="Arial"/>
                <w:sz w:val="20"/>
                <w:szCs w:val="20"/>
              </w:rPr>
            </w:pPr>
            <w:r>
              <w:rPr>
                <w:rFonts w:ascii="Arial" w:hAnsi="Arial" w:cs="Arial"/>
                <w:sz w:val="20"/>
                <w:szCs w:val="20"/>
              </w:rPr>
              <w:lastRenderedPageBreak/>
              <w:t>6</w:t>
            </w:r>
          </w:p>
        </w:tc>
        <w:tc>
          <w:tcPr>
            <w:tcW w:w="2516" w:type="dxa"/>
            <w:shd w:val="clear" w:color="auto" w:fill="auto"/>
          </w:tcPr>
          <w:p w14:paraId="525068C6"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Revoluționari</w:t>
            </w:r>
            <w:r w:rsidRPr="0067170D">
              <w:rPr>
                <w:rFonts w:ascii="Arial" w:hAnsi="Arial" w:cs="Arial"/>
                <w:sz w:val="20"/>
                <w:szCs w:val="20"/>
              </w:rPr>
              <w:t xml:space="preserve"> / gratuitate la transportul public</w:t>
            </w:r>
          </w:p>
        </w:tc>
        <w:tc>
          <w:tcPr>
            <w:tcW w:w="1112" w:type="dxa"/>
            <w:shd w:val="clear" w:color="auto" w:fill="auto"/>
          </w:tcPr>
          <w:p w14:paraId="71D05DE0"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24AA299B" w14:textId="77777777" w:rsidR="004A53B0" w:rsidRDefault="004A53B0" w:rsidP="00C1777A">
            <w:pPr>
              <w:spacing w:after="0"/>
              <w:rPr>
                <w:rFonts w:ascii="Arial" w:hAnsi="Arial" w:cs="Arial"/>
                <w:sz w:val="20"/>
                <w:szCs w:val="20"/>
              </w:rPr>
            </w:pPr>
            <w:r>
              <w:rPr>
                <w:rFonts w:ascii="Arial" w:hAnsi="Arial" w:cs="Arial"/>
                <w:sz w:val="20"/>
                <w:szCs w:val="20"/>
              </w:rPr>
              <w:t>6 calatorii simple ( 3 bilete- 2 calatorii)</w:t>
            </w:r>
            <w:r w:rsidR="00AF3B83">
              <w:rPr>
                <w:rFonts w:ascii="Arial" w:hAnsi="Arial" w:cs="Arial"/>
                <w:sz w:val="20"/>
                <w:szCs w:val="20"/>
              </w:rPr>
              <w:t xml:space="preserve"> </w:t>
            </w:r>
          </w:p>
          <w:p w14:paraId="1B574E68" w14:textId="476380FB" w:rsidR="00AF3B83" w:rsidRDefault="00AF3B83" w:rsidP="00C1777A">
            <w:pPr>
              <w:spacing w:after="0"/>
              <w:rPr>
                <w:rFonts w:ascii="Arial" w:hAnsi="Arial" w:cs="Arial"/>
                <w:sz w:val="20"/>
                <w:szCs w:val="20"/>
              </w:rPr>
            </w:pPr>
            <w:r>
              <w:rPr>
                <w:rFonts w:ascii="Arial" w:hAnsi="Arial" w:cs="Arial"/>
                <w:sz w:val="20"/>
                <w:szCs w:val="20"/>
              </w:rPr>
              <w:t xml:space="preserve">      Sau</w:t>
            </w:r>
          </w:p>
          <w:p w14:paraId="61AE546E" w14:textId="2FE132A4" w:rsidR="00AF3B83" w:rsidRPr="0067170D" w:rsidRDefault="00AF3B83" w:rsidP="00C1777A">
            <w:pPr>
              <w:spacing w:after="0"/>
              <w:rPr>
                <w:rFonts w:ascii="Arial" w:hAnsi="Arial" w:cs="Arial"/>
                <w:sz w:val="20"/>
                <w:szCs w:val="20"/>
              </w:rPr>
            </w:pPr>
            <w:r w:rsidRPr="0067170D">
              <w:rPr>
                <w:rFonts w:ascii="Arial" w:hAnsi="Arial" w:cs="Arial"/>
                <w:sz w:val="20"/>
                <w:szCs w:val="20"/>
              </w:rPr>
              <w:t xml:space="preserve">abonament </w:t>
            </w:r>
            <w:r>
              <w:rPr>
                <w:rFonts w:ascii="Arial" w:hAnsi="Arial" w:cs="Arial"/>
                <w:sz w:val="20"/>
                <w:szCs w:val="20"/>
              </w:rPr>
              <w:t>lunar integrat</w:t>
            </w:r>
          </w:p>
        </w:tc>
        <w:tc>
          <w:tcPr>
            <w:tcW w:w="694" w:type="dxa"/>
            <w:shd w:val="clear" w:color="auto" w:fill="auto"/>
          </w:tcPr>
          <w:p w14:paraId="261A4933" w14:textId="77777777" w:rsidR="004A53B0" w:rsidRDefault="004A53B0" w:rsidP="00C1777A">
            <w:pPr>
              <w:spacing w:after="0"/>
              <w:rPr>
                <w:rFonts w:ascii="Arial" w:hAnsi="Arial" w:cs="Arial"/>
                <w:sz w:val="20"/>
                <w:szCs w:val="20"/>
              </w:rPr>
            </w:pPr>
            <w:r>
              <w:rPr>
                <w:rFonts w:ascii="Arial" w:hAnsi="Arial" w:cs="Arial"/>
                <w:sz w:val="20"/>
                <w:szCs w:val="20"/>
              </w:rPr>
              <w:t>15</w:t>
            </w:r>
            <w:r w:rsidRPr="0067170D">
              <w:rPr>
                <w:rFonts w:ascii="Arial" w:hAnsi="Arial" w:cs="Arial"/>
                <w:sz w:val="20"/>
                <w:szCs w:val="20"/>
              </w:rPr>
              <w:t xml:space="preserve"> lei</w:t>
            </w:r>
          </w:p>
          <w:p w14:paraId="755E9EB8" w14:textId="77777777" w:rsidR="00AF3B83" w:rsidRDefault="00AF3B83" w:rsidP="00C1777A">
            <w:pPr>
              <w:spacing w:after="0"/>
              <w:rPr>
                <w:rFonts w:ascii="Arial" w:hAnsi="Arial" w:cs="Arial"/>
                <w:sz w:val="20"/>
                <w:szCs w:val="20"/>
              </w:rPr>
            </w:pPr>
            <w:r>
              <w:rPr>
                <w:rFonts w:ascii="Arial" w:hAnsi="Arial" w:cs="Arial"/>
                <w:sz w:val="20"/>
                <w:szCs w:val="20"/>
              </w:rPr>
              <w:t xml:space="preserve">Sau </w:t>
            </w:r>
          </w:p>
          <w:p w14:paraId="77E9FC1D" w14:textId="59C82705" w:rsidR="00AF3B83" w:rsidRPr="0067170D" w:rsidRDefault="00AF3B83" w:rsidP="00C1777A">
            <w:pPr>
              <w:spacing w:after="0"/>
              <w:rPr>
                <w:rFonts w:ascii="Arial" w:hAnsi="Arial" w:cs="Arial"/>
                <w:sz w:val="20"/>
                <w:szCs w:val="20"/>
              </w:rPr>
            </w:pPr>
            <w:r>
              <w:rPr>
                <w:rFonts w:ascii="Arial" w:hAnsi="Arial" w:cs="Arial"/>
                <w:sz w:val="20"/>
                <w:szCs w:val="20"/>
              </w:rPr>
              <w:t>80 lei</w:t>
            </w:r>
          </w:p>
        </w:tc>
        <w:tc>
          <w:tcPr>
            <w:tcW w:w="1086" w:type="dxa"/>
            <w:shd w:val="clear" w:color="auto" w:fill="auto"/>
          </w:tcPr>
          <w:p w14:paraId="50568BD9" w14:textId="77777777" w:rsidR="004A53B0" w:rsidRDefault="004A53B0" w:rsidP="00C1777A">
            <w:pPr>
              <w:spacing w:after="0"/>
              <w:rPr>
                <w:rFonts w:ascii="Arial" w:hAnsi="Arial" w:cs="Arial"/>
                <w:sz w:val="20"/>
                <w:szCs w:val="20"/>
              </w:rPr>
            </w:pPr>
            <w:r>
              <w:rPr>
                <w:rFonts w:ascii="Arial" w:hAnsi="Arial" w:cs="Arial"/>
                <w:sz w:val="20"/>
                <w:szCs w:val="20"/>
              </w:rPr>
              <w:t>15</w:t>
            </w:r>
            <w:r w:rsidRPr="0067170D">
              <w:rPr>
                <w:rFonts w:ascii="Arial" w:hAnsi="Arial" w:cs="Arial"/>
                <w:sz w:val="20"/>
                <w:szCs w:val="20"/>
              </w:rPr>
              <w:t xml:space="preserve"> lei</w:t>
            </w:r>
          </w:p>
          <w:p w14:paraId="66E41CD3" w14:textId="77777777" w:rsidR="00AF3B83" w:rsidRDefault="00AF3B83" w:rsidP="00C1777A">
            <w:pPr>
              <w:spacing w:after="0"/>
              <w:rPr>
                <w:rFonts w:ascii="Arial" w:hAnsi="Arial" w:cs="Arial"/>
                <w:sz w:val="20"/>
                <w:szCs w:val="20"/>
              </w:rPr>
            </w:pPr>
            <w:r>
              <w:rPr>
                <w:rFonts w:ascii="Arial" w:hAnsi="Arial" w:cs="Arial"/>
                <w:sz w:val="20"/>
                <w:szCs w:val="20"/>
              </w:rPr>
              <w:t xml:space="preserve">Sau </w:t>
            </w:r>
          </w:p>
          <w:p w14:paraId="6679E3E9" w14:textId="3752B427" w:rsidR="00AF3B83" w:rsidRPr="0067170D" w:rsidRDefault="00AF3B83" w:rsidP="00C1777A">
            <w:pPr>
              <w:spacing w:after="0"/>
              <w:rPr>
                <w:rFonts w:ascii="Arial" w:hAnsi="Arial" w:cs="Arial"/>
                <w:sz w:val="20"/>
                <w:szCs w:val="20"/>
              </w:rPr>
            </w:pPr>
            <w:r>
              <w:rPr>
                <w:rFonts w:ascii="Arial" w:hAnsi="Arial" w:cs="Arial"/>
                <w:sz w:val="20"/>
                <w:szCs w:val="20"/>
              </w:rPr>
              <w:t>80 lei</w:t>
            </w:r>
          </w:p>
        </w:tc>
        <w:tc>
          <w:tcPr>
            <w:tcW w:w="1225" w:type="dxa"/>
            <w:shd w:val="clear" w:color="auto" w:fill="auto"/>
          </w:tcPr>
          <w:p w14:paraId="6D2959C1"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100%</w:t>
            </w:r>
          </w:p>
        </w:tc>
        <w:tc>
          <w:tcPr>
            <w:tcW w:w="3261" w:type="dxa"/>
          </w:tcPr>
          <w:p w14:paraId="66652178"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--B.I./C.I., original și copie;</w:t>
            </w:r>
          </w:p>
          <w:p w14:paraId="50C1E936"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certificat de revoluționar, original și copie;</w:t>
            </w:r>
          </w:p>
          <w:p w14:paraId="3A1C96AF"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p w14:paraId="75CD77C9"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*depuse o dată, la întocmirea dosarului beneficiarului.</w:t>
            </w:r>
          </w:p>
        </w:tc>
        <w:tc>
          <w:tcPr>
            <w:tcW w:w="2267" w:type="dxa"/>
          </w:tcPr>
          <w:p w14:paraId="66794D68"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UAT-ul de domiciliu</w:t>
            </w:r>
          </w:p>
        </w:tc>
      </w:tr>
    </w:tbl>
    <w:p w14:paraId="2736BD54" w14:textId="77777777" w:rsidR="004A53B0" w:rsidRPr="0067170D" w:rsidRDefault="004A53B0" w:rsidP="004A53B0">
      <w:pPr>
        <w:rPr>
          <w:rFonts w:ascii="Arial" w:hAnsi="Arial" w:cs="Arial"/>
        </w:rPr>
      </w:pPr>
      <w:bookmarkStart w:id="4" w:name="_Toc395597989"/>
    </w:p>
    <w:p w14:paraId="7A09F40A" w14:textId="77777777" w:rsidR="004A53B0" w:rsidRDefault="004A53B0" w:rsidP="004A53B0">
      <w:pPr>
        <w:rPr>
          <w:rFonts w:ascii="Arial" w:hAnsi="Arial" w:cs="Arial"/>
        </w:rPr>
      </w:pPr>
    </w:p>
    <w:p w14:paraId="6AE40A22" w14:textId="77777777" w:rsidR="004A53B0" w:rsidRPr="0067170D" w:rsidRDefault="004A53B0" w:rsidP="004A53B0">
      <w:pPr>
        <w:rPr>
          <w:rFonts w:ascii="Arial" w:hAnsi="Arial" w:cs="Arial"/>
        </w:rPr>
      </w:pPr>
      <w:r>
        <w:rPr>
          <w:rFonts w:ascii="Arial" w:hAnsi="Arial" w:cs="Arial"/>
          <w:color w:val="FF0000"/>
        </w:rPr>
        <w:tab/>
      </w:r>
      <w:r w:rsidRPr="002C1BE1">
        <w:rPr>
          <w:rFonts w:ascii="Arial" w:hAnsi="Arial" w:cs="Arial"/>
        </w:rPr>
        <w:t>Notă: documentele vor fi prezentate ori de câte ori beneficiarul solicită eliberarea abonamentului.</w:t>
      </w:r>
      <w:bookmarkEnd w:id="4"/>
    </w:p>
    <w:sectPr w:rsidR="004A53B0" w:rsidRPr="0067170D" w:rsidSect="001C59B7">
      <w:pgSz w:w="16838" w:h="11906" w:orient="landscape" w:code="9"/>
      <w:pgMar w:top="1418" w:right="851" w:bottom="851" w:left="851" w:header="709"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E2923"/>
    <w:multiLevelType w:val="hybridMultilevel"/>
    <w:tmpl w:val="6572227C"/>
    <w:lvl w:ilvl="0" w:tplc="FF76ED20">
      <w:start w:val="80"/>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E670ED"/>
    <w:multiLevelType w:val="hybridMultilevel"/>
    <w:tmpl w:val="3118F71C"/>
    <w:lvl w:ilvl="0" w:tplc="CA00053C">
      <w:start w:val="72"/>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1943572"/>
    <w:multiLevelType w:val="hybridMultilevel"/>
    <w:tmpl w:val="8FD2070C"/>
    <w:lvl w:ilvl="0" w:tplc="45705D24">
      <w:start w:val="1"/>
      <w:numFmt w:val="decimal"/>
      <w:lvlText w:val="%1."/>
      <w:lvlJc w:val="left"/>
      <w:pPr>
        <w:ind w:left="720" w:hanging="360"/>
      </w:pPr>
    </w:lvl>
    <w:lvl w:ilvl="1" w:tplc="8C3433E6" w:tentative="1">
      <w:start w:val="1"/>
      <w:numFmt w:val="lowerLetter"/>
      <w:lvlText w:val="%2."/>
      <w:lvlJc w:val="left"/>
      <w:pPr>
        <w:ind w:left="1440" w:hanging="360"/>
      </w:pPr>
    </w:lvl>
    <w:lvl w:ilvl="2" w:tplc="5BB0F2BC" w:tentative="1">
      <w:start w:val="1"/>
      <w:numFmt w:val="lowerRoman"/>
      <w:lvlText w:val="%3."/>
      <w:lvlJc w:val="right"/>
      <w:pPr>
        <w:ind w:left="2160" w:hanging="180"/>
      </w:pPr>
    </w:lvl>
    <w:lvl w:ilvl="3" w:tplc="CC4E85C6" w:tentative="1">
      <w:start w:val="1"/>
      <w:numFmt w:val="decimal"/>
      <w:lvlText w:val="%4."/>
      <w:lvlJc w:val="left"/>
      <w:pPr>
        <w:ind w:left="2880" w:hanging="360"/>
      </w:pPr>
    </w:lvl>
    <w:lvl w:ilvl="4" w:tplc="95E28FDE" w:tentative="1">
      <w:start w:val="1"/>
      <w:numFmt w:val="lowerLetter"/>
      <w:lvlText w:val="%5."/>
      <w:lvlJc w:val="left"/>
      <w:pPr>
        <w:ind w:left="3600" w:hanging="360"/>
      </w:pPr>
    </w:lvl>
    <w:lvl w:ilvl="5" w:tplc="A1E0B8AA" w:tentative="1">
      <w:start w:val="1"/>
      <w:numFmt w:val="lowerRoman"/>
      <w:lvlText w:val="%6."/>
      <w:lvlJc w:val="right"/>
      <w:pPr>
        <w:ind w:left="4320" w:hanging="180"/>
      </w:pPr>
    </w:lvl>
    <w:lvl w:ilvl="6" w:tplc="D720A8E8" w:tentative="1">
      <w:start w:val="1"/>
      <w:numFmt w:val="decimal"/>
      <w:lvlText w:val="%7."/>
      <w:lvlJc w:val="left"/>
      <w:pPr>
        <w:ind w:left="5040" w:hanging="360"/>
      </w:pPr>
    </w:lvl>
    <w:lvl w:ilvl="7" w:tplc="5986E26E" w:tentative="1">
      <w:start w:val="1"/>
      <w:numFmt w:val="lowerLetter"/>
      <w:lvlText w:val="%8."/>
      <w:lvlJc w:val="left"/>
      <w:pPr>
        <w:ind w:left="5760" w:hanging="360"/>
      </w:pPr>
    </w:lvl>
    <w:lvl w:ilvl="8" w:tplc="47B459A6" w:tentative="1">
      <w:start w:val="1"/>
      <w:numFmt w:val="lowerRoman"/>
      <w:lvlText w:val="%9."/>
      <w:lvlJc w:val="right"/>
      <w:pPr>
        <w:ind w:left="6480" w:hanging="180"/>
      </w:pPr>
    </w:lvl>
  </w:abstractNum>
  <w:abstractNum w:abstractNumId="3" w15:restartNumberingAfterBreak="0">
    <w:nsid w:val="32E2551E"/>
    <w:multiLevelType w:val="hybridMultilevel"/>
    <w:tmpl w:val="04A0AC98"/>
    <w:lvl w:ilvl="0" w:tplc="4ECAEF1E">
      <w:start w:val="72"/>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4DF2446"/>
    <w:multiLevelType w:val="hybridMultilevel"/>
    <w:tmpl w:val="8FD2070C"/>
    <w:lvl w:ilvl="0" w:tplc="B608DBF4">
      <w:start w:val="1"/>
      <w:numFmt w:val="decimal"/>
      <w:lvlText w:val="%1."/>
      <w:lvlJc w:val="left"/>
      <w:pPr>
        <w:ind w:left="720" w:hanging="360"/>
      </w:pPr>
    </w:lvl>
    <w:lvl w:ilvl="1" w:tplc="A9CA51A4" w:tentative="1">
      <w:start w:val="1"/>
      <w:numFmt w:val="lowerLetter"/>
      <w:lvlText w:val="%2."/>
      <w:lvlJc w:val="left"/>
      <w:pPr>
        <w:ind w:left="1440" w:hanging="360"/>
      </w:pPr>
    </w:lvl>
    <w:lvl w:ilvl="2" w:tplc="7E6EAC6C" w:tentative="1">
      <w:start w:val="1"/>
      <w:numFmt w:val="lowerRoman"/>
      <w:lvlText w:val="%3."/>
      <w:lvlJc w:val="right"/>
      <w:pPr>
        <w:ind w:left="2160" w:hanging="180"/>
      </w:pPr>
    </w:lvl>
    <w:lvl w:ilvl="3" w:tplc="55DC6504" w:tentative="1">
      <w:start w:val="1"/>
      <w:numFmt w:val="decimal"/>
      <w:lvlText w:val="%4."/>
      <w:lvlJc w:val="left"/>
      <w:pPr>
        <w:ind w:left="2880" w:hanging="360"/>
      </w:pPr>
    </w:lvl>
    <w:lvl w:ilvl="4" w:tplc="C0786FDC" w:tentative="1">
      <w:start w:val="1"/>
      <w:numFmt w:val="lowerLetter"/>
      <w:lvlText w:val="%5."/>
      <w:lvlJc w:val="left"/>
      <w:pPr>
        <w:ind w:left="3600" w:hanging="360"/>
      </w:pPr>
    </w:lvl>
    <w:lvl w:ilvl="5" w:tplc="A9D6EDC4" w:tentative="1">
      <w:start w:val="1"/>
      <w:numFmt w:val="lowerRoman"/>
      <w:lvlText w:val="%6."/>
      <w:lvlJc w:val="right"/>
      <w:pPr>
        <w:ind w:left="4320" w:hanging="180"/>
      </w:pPr>
    </w:lvl>
    <w:lvl w:ilvl="6" w:tplc="1BD86D5C" w:tentative="1">
      <w:start w:val="1"/>
      <w:numFmt w:val="decimal"/>
      <w:lvlText w:val="%7."/>
      <w:lvlJc w:val="left"/>
      <w:pPr>
        <w:ind w:left="5040" w:hanging="360"/>
      </w:pPr>
    </w:lvl>
    <w:lvl w:ilvl="7" w:tplc="D8CC8C86" w:tentative="1">
      <w:start w:val="1"/>
      <w:numFmt w:val="lowerLetter"/>
      <w:lvlText w:val="%8."/>
      <w:lvlJc w:val="left"/>
      <w:pPr>
        <w:ind w:left="5760" w:hanging="360"/>
      </w:pPr>
    </w:lvl>
    <w:lvl w:ilvl="8" w:tplc="87427EE0" w:tentative="1">
      <w:start w:val="1"/>
      <w:numFmt w:val="lowerRoman"/>
      <w:lvlText w:val="%9."/>
      <w:lvlJc w:val="right"/>
      <w:pPr>
        <w:ind w:left="6480" w:hanging="180"/>
      </w:pPr>
    </w:lvl>
  </w:abstractNum>
  <w:abstractNum w:abstractNumId="5" w15:restartNumberingAfterBreak="0">
    <w:nsid w:val="7B1E0E71"/>
    <w:multiLevelType w:val="hybridMultilevel"/>
    <w:tmpl w:val="4664C972"/>
    <w:lvl w:ilvl="0" w:tplc="84FA045A">
      <w:start w:val="80"/>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40155798">
    <w:abstractNumId w:val="4"/>
  </w:num>
  <w:num w:numId="2" w16cid:durableId="1894006231">
    <w:abstractNumId w:val="2"/>
  </w:num>
  <w:num w:numId="3" w16cid:durableId="647366342">
    <w:abstractNumId w:val="3"/>
  </w:num>
  <w:num w:numId="4" w16cid:durableId="2134202024">
    <w:abstractNumId w:val="1"/>
  </w:num>
  <w:num w:numId="5" w16cid:durableId="704791660">
    <w:abstractNumId w:val="0"/>
  </w:num>
  <w:num w:numId="6" w16cid:durableId="5730119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F09"/>
    <w:rsid w:val="000355A0"/>
    <w:rsid w:val="00071F09"/>
    <w:rsid w:val="000C4767"/>
    <w:rsid w:val="001C59B7"/>
    <w:rsid w:val="002803DA"/>
    <w:rsid w:val="00381525"/>
    <w:rsid w:val="004A53B0"/>
    <w:rsid w:val="00750B0D"/>
    <w:rsid w:val="0080793F"/>
    <w:rsid w:val="00922CE9"/>
    <w:rsid w:val="00AF3B83"/>
    <w:rsid w:val="00D52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D6A7A"/>
  <w15:chartTrackingRefBased/>
  <w15:docId w15:val="{8330FADD-1AAA-4458-BB0D-154697DD0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3B0"/>
    <w:rPr>
      <w:rFonts w:ascii="Calibri" w:eastAsia="Calibri" w:hAnsi="Calibri" w:cs="Times New Roman"/>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Listparagraf1">
    <w:name w:val="Listă paragraf1"/>
    <w:aliases w:val="Appendix_llevel1"/>
    <w:basedOn w:val="Normal"/>
    <w:link w:val="ListparagrafCaracter"/>
    <w:uiPriority w:val="34"/>
    <w:qFormat/>
    <w:rsid w:val="004A53B0"/>
    <w:pPr>
      <w:spacing w:after="120" w:line="240" w:lineRule="auto"/>
      <w:ind w:left="709" w:hanging="709"/>
      <w:jc w:val="both"/>
    </w:pPr>
    <w:rPr>
      <w:rFonts w:ascii="Arial" w:eastAsia="Times New Roman" w:hAnsi="Arial"/>
      <w:sz w:val="20"/>
      <w:szCs w:val="24"/>
      <w:lang w:val="en-GB"/>
    </w:rPr>
  </w:style>
  <w:style w:type="character" w:customStyle="1" w:styleId="ListparagrafCaracter">
    <w:name w:val="Listă paragraf Caracter"/>
    <w:aliases w:val="Appendix_llevel1 Caracter"/>
    <w:link w:val="Listparagraf1"/>
    <w:uiPriority w:val="34"/>
    <w:locked/>
    <w:rsid w:val="004A53B0"/>
    <w:rPr>
      <w:rFonts w:ascii="Arial" w:eastAsia="Times New Roman" w:hAnsi="Arial" w:cs="Times New Roman"/>
      <w:sz w:val="20"/>
      <w:szCs w:val="24"/>
      <w:lang w:val="en-GB"/>
    </w:rPr>
  </w:style>
  <w:style w:type="paragraph" w:styleId="Antet">
    <w:name w:val="header"/>
    <w:basedOn w:val="Normal"/>
    <w:link w:val="AntetCaracter"/>
    <w:uiPriority w:val="99"/>
    <w:unhideWhenUsed/>
    <w:rsid w:val="004A53B0"/>
    <w:pPr>
      <w:tabs>
        <w:tab w:val="center" w:pos="4513"/>
        <w:tab w:val="right" w:pos="9026"/>
      </w:tabs>
    </w:pPr>
  </w:style>
  <w:style w:type="character" w:customStyle="1" w:styleId="AntetCaracter">
    <w:name w:val="Antet Caracter"/>
    <w:basedOn w:val="Fontdeparagrafimplicit"/>
    <w:link w:val="Antet"/>
    <w:uiPriority w:val="99"/>
    <w:rsid w:val="004A53B0"/>
    <w:rPr>
      <w:rFonts w:ascii="Calibri" w:eastAsia="Calibri" w:hAnsi="Calibri" w:cs="Times New Roman"/>
      <w:lang w:val="ro-RO"/>
    </w:rPr>
  </w:style>
  <w:style w:type="paragraph" w:styleId="Subsol">
    <w:name w:val="footer"/>
    <w:basedOn w:val="Normal"/>
    <w:link w:val="SubsolCaracter"/>
    <w:uiPriority w:val="99"/>
    <w:unhideWhenUsed/>
    <w:rsid w:val="004A53B0"/>
    <w:pPr>
      <w:tabs>
        <w:tab w:val="center" w:pos="4513"/>
        <w:tab w:val="right" w:pos="9026"/>
      </w:tabs>
    </w:pPr>
  </w:style>
  <w:style w:type="character" w:customStyle="1" w:styleId="SubsolCaracter">
    <w:name w:val="Subsol Caracter"/>
    <w:basedOn w:val="Fontdeparagrafimplicit"/>
    <w:link w:val="Subsol"/>
    <w:uiPriority w:val="99"/>
    <w:rsid w:val="004A53B0"/>
    <w:rPr>
      <w:rFonts w:ascii="Calibri" w:eastAsia="Calibri" w:hAnsi="Calibri" w:cs="Times New Roman"/>
      <w:lang w:val="ro-RO"/>
    </w:rPr>
  </w:style>
  <w:style w:type="paragraph" w:styleId="TextnBalon">
    <w:name w:val="Balloon Text"/>
    <w:basedOn w:val="Normal"/>
    <w:link w:val="TextnBalonCaracter"/>
    <w:uiPriority w:val="99"/>
    <w:semiHidden/>
    <w:unhideWhenUsed/>
    <w:rsid w:val="004A53B0"/>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A53B0"/>
    <w:rPr>
      <w:rFonts w:ascii="Segoe UI" w:eastAsia="Calibri" w:hAnsi="Segoe UI" w:cs="Segoe UI"/>
      <w:sz w:val="18"/>
      <w:szCs w:val="18"/>
      <w:lang w:val="ro-RO"/>
    </w:rPr>
  </w:style>
  <w:style w:type="character" w:customStyle="1" w:styleId="Bodytext129">
    <w:name w:val="Body text (129)_"/>
    <w:link w:val="Bodytext1290"/>
    <w:rsid w:val="004A53B0"/>
    <w:rPr>
      <w:rFonts w:ascii="Times New Roman" w:eastAsia="Times New Roman" w:hAnsi="Times New Roman"/>
      <w:b/>
      <w:bCs/>
      <w:sz w:val="18"/>
      <w:szCs w:val="18"/>
      <w:shd w:val="clear" w:color="auto" w:fill="FFFFFF"/>
    </w:rPr>
  </w:style>
  <w:style w:type="paragraph" w:customStyle="1" w:styleId="Bodytext1290">
    <w:name w:val="Body text (129)"/>
    <w:basedOn w:val="Normal"/>
    <w:link w:val="Bodytext129"/>
    <w:rsid w:val="004A53B0"/>
    <w:pPr>
      <w:widowControl w:val="0"/>
      <w:shd w:val="clear" w:color="auto" w:fill="FFFFFF"/>
      <w:spacing w:after="60" w:line="0" w:lineRule="atLeast"/>
    </w:pPr>
    <w:rPr>
      <w:rFonts w:ascii="Times New Roman" w:eastAsia="Times New Roman" w:hAnsi="Times New Roman" w:cstheme="minorBidi"/>
      <w:b/>
      <w:bCs/>
      <w:sz w:val="18"/>
      <w:szCs w:val="18"/>
      <w:lang w:val="en-US"/>
    </w:rPr>
  </w:style>
  <w:style w:type="table" w:styleId="Tabelgril">
    <w:name w:val="Table Grid"/>
    <w:basedOn w:val="TabelNormal"/>
    <w:uiPriority w:val="39"/>
    <w:rsid w:val="004A53B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814</Words>
  <Characters>4722</Characters>
  <Application>Microsoft Office Word</Application>
  <DocSecurity>0</DocSecurity>
  <Lines>39</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Transport Pitesti ADI</cp:lastModifiedBy>
  <cp:revision>7</cp:revision>
  <cp:lastPrinted>2023-12-06T06:55:00Z</cp:lastPrinted>
  <dcterms:created xsi:type="dcterms:W3CDTF">2022-12-21T07:12:00Z</dcterms:created>
  <dcterms:modified xsi:type="dcterms:W3CDTF">2024-02-13T09:47:00Z</dcterms:modified>
</cp:coreProperties>
</file>